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FC2D" w14:textId="77777777" w:rsidR="00A10662" w:rsidRPr="00DB1E63" w:rsidRDefault="00A10662" w:rsidP="00A10662">
      <w:pPr>
        <w:shd w:val="clear" w:color="auto" w:fill="FFFFFF"/>
        <w:spacing w:after="0" w:line="360" w:lineRule="atLeast"/>
        <w:jc w:val="center"/>
        <w:outlineLvl w:val="5"/>
        <w:rPr>
          <w:rFonts w:asciiTheme="majorHAnsi" w:eastAsia="Times New Roman" w:hAnsiTheme="majorHAnsi" w:cs="Times New Roman"/>
          <w:b/>
          <w:color w:val="333333"/>
          <w:sz w:val="24"/>
          <w:szCs w:val="24"/>
          <w:lang w:val="sr-Cyrl-RS" w:eastAsia="sr-Latn-RS"/>
        </w:rPr>
      </w:pPr>
    </w:p>
    <w:p w14:paraId="06C27ADA" w14:textId="77777777" w:rsidR="00DB1E63" w:rsidRPr="00DB1E63" w:rsidRDefault="00DB1E63" w:rsidP="00A10662">
      <w:pPr>
        <w:shd w:val="clear" w:color="auto" w:fill="FFFFFF"/>
        <w:spacing w:after="0" w:line="360" w:lineRule="atLeast"/>
        <w:jc w:val="center"/>
        <w:outlineLvl w:val="5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sr-Latn-RS"/>
        </w:rPr>
      </w:pPr>
    </w:p>
    <w:p w14:paraId="29C3ED1E" w14:textId="77777777" w:rsidR="00A10662" w:rsidRPr="00DB1E63" w:rsidRDefault="00A10662" w:rsidP="00A10662">
      <w:pPr>
        <w:shd w:val="clear" w:color="auto" w:fill="FFFFFF"/>
        <w:spacing w:after="0" w:line="360" w:lineRule="atLeast"/>
        <w:jc w:val="center"/>
        <w:outlineLvl w:val="5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sr-Latn-RS"/>
        </w:rPr>
      </w:pPr>
      <w:r w:rsidRPr="00DB1E63"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sr-Latn-RS"/>
        </w:rPr>
        <w:t>КОНКУРС ЗА ПРИЈАВУ НА  ПРОГРАМ</w:t>
      </w:r>
    </w:p>
    <w:p w14:paraId="433260ED" w14:textId="7299B9BD" w:rsidR="00A10662" w:rsidRPr="004640F6" w:rsidRDefault="00463996" w:rsidP="004640F6">
      <w:pPr>
        <w:shd w:val="clear" w:color="auto" w:fill="FFFFFF"/>
        <w:spacing w:after="0" w:line="360" w:lineRule="atLeast"/>
        <w:jc w:val="center"/>
        <w:outlineLvl w:val="5"/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sr-Latn-RS"/>
        </w:rPr>
      </w:pPr>
      <w:r w:rsidRPr="00DB1E63">
        <w:rPr>
          <w:rFonts w:asciiTheme="majorHAnsi" w:eastAsia="Times New Roman" w:hAnsiTheme="majorHAnsi" w:cs="Times New Roman"/>
          <w:b/>
          <w:bCs/>
          <w:noProof/>
          <w:color w:val="333333"/>
          <w:sz w:val="24"/>
          <w:szCs w:val="24"/>
          <w:lang w:eastAsia="sr-Latn-RS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6B07440D" wp14:editId="062FA08E">
                <wp:simplePos x="0" y="0"/>
                <wp:positionH relativeFrom="margin">
                  <wp:posOffset>-23495</wp:posOffset>
                </wp:positionH>
                <wp:positionV relativeFrom="margin">
                  <wp:posOffset>1262380</wp:posOffset>
                </wp:positionV>
                <wp:extent cx="5781675" cy="2400300"/>
                <wp:effectExtent l="0" t="0" r="9525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400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4312F" w14:textId="77777777" w:rsidR="00A10662" w:rsidRDefault="00A10662" w:rsidP="00A10662">
                            <w:p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</w:pPr>
                            <w:r w:rsidRPr="0073108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>Јединице локалне самоуправе, покрајинска администрација, развојне агенције, јавна и јавно-комунална предузећ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>а</w:t>
                            </w:r>
                            <w:r w:rsidRPr="0073108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 xml:space="preserve">, образовне институције, институције културе, организације цивилног друштва, факултети, институти и истраживачке установе,  друге институције које се могу јавити као корисници средстава из европских фондова, </w:t>
                            </w:r>
                          </w:p>
                          <w:p w14:paraId="62E1A3C8" w14:textId="717092F3" w:rsidR="00A10662" w:rsidRPr="00DB1E63" w:rsidRDefault="00A10662" w:rsidP="00DB1E63">
                            <w:p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val="sr-Cyrl-RS" w:eastAsia="sr-Latn-RS"/>
                              </w:rPr>
                            </w:pPr>
                            <w:r w:rsidRPr="0073108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 xml:space="preserve">ПОЗИВАЈУ СЕ ДА ПРЕДЛОЖЕ КАНДИДАТЕ ЗА УЧЕШЋЕ У </w:t>
                            </w:r>
                            <w:r w:rsidRPr="0035517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 xml:space="preserve"> ПРОГРАМ</w:t>
                            </w:r>
                            <w:r w:rsidRPr="0073108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>У</w:t>
                            </w:r>
                            <w:r w:rsidRPr="0035517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 xml:space="preserve"> ПОД НАЗИВОМ „УПРАВ</w:t>
                            </w:r>
                            <w:r w:rsidRPr="0073108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>Љ</w:t>
                            </w:r>
                            <w:r w:rsidRPr="00355170"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>АЊЕ РЕГИОНАЛНИМ РАЗВОЈЕМ КРОЗ ЕУ ФОНДОВЕ“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color w:val="333333"/>
                                <w:sz w:val="23"/>
                                <w:szCs w:val="23"/>
                                <w:lang w:val="sr-Cyrl-RS" w:eastAsia="sr-Latn-RS"/>
                              </w:rPr>
                              <w:t xml:space="preserve"> КОЈИ ОРГАНИЗУЈЕ </w:t>
                            </w:r>
                            <w:r w:rsidRPr="0035517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sr-Latn-RS"/>
                              </w:rPr>
                              <w:t>ФОНД „ЕВРОПСКИ ПОСЛОВИ“ АП ВОЈВОДИНЕ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07440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1.85pt;margin-top:99.4pt;width:455.25pt;height:189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" fillcolor="#efede3 [2899]" stroked="f" strokeweight=".5pt">
                <v:fill color2="#eae7d9 [3139]" rotate="t" focusposition=".5,.5" focussize="-.5,-.5" focus="100%" type="gradientRadial"/>
                <v:textbox inset="14.4pt,14.4pt,14.4pt,14.4pt">
                  <w:txbxContent>
                    <w:p w14:paraId="5124312F" w14:textId="77777777" w:rsidR="00A10662" w:rsidRDefault="00A10662" w:rsidP="00A10662">
                      <w:p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</w:pPr>
                      <w:r w:rsidRPr="0073108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>Јединице локалне самоуправе, покрајинска администрација, развојне агенције, јавна и јавно-комунална предузећ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>а</w:t>
                      </w:r>
                      <w:r w:rsidRPr="0073108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 xml:space="preserve">, образовне институције, институције културе, организације цивилног друштва, факултети, институти и истраживачке установе,  друге институције које се могу јавити као корисници средстава из европских фондова, </w:t>
                      </w:r>
                    </w:p>
                    <w:p w14:paraId="62E1A3C8" w14:textId="717092F3" w:rsidR="00A10662" w:rsidRPr="00DB1E63" w:rsidRDefault="00A10662" w:rsidP="00DB1E63">
                      <w:p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val="sr-Cyrl-RS" w:eastAsia="sr-Latn-RS"/>
                        </w:rPr>
                      </w:pPr>
                      <w:r w:rsidRPr="0073108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 xml:space="preserve">ПОЗИВАЈУ СЕ ДА ПРЕДЛОЖЕ КАНДИДАТЕ ЗА УЧЕШЋЕ У </w:t>
                      </w:r>
                      <w:r w:rsidRPr="0035517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 xml:space="preserve"> ПРОГРАМ</w:t>
                      </w:r>
                      <w:r w:rsidRPr="0073108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>У</w:t>
                      </w:r>
                      <w:r w:rsidRPr="0035517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 xml:space="preserve"> ПОД НАЗИВОМ „УПРАВ</w:t>
                      </w:r>
                      <w:r w:rsidRPr="0073108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>Љ</w:t>
                      </w:r>
                      <w:r w:rsidRPr="00355170"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eastAsia="sr-Latn-RS"/>
                        </w:rPr>
                        <w:t>АЊЕ РЕГИОНАЛНИМ РАЗВОЈЕМ КРОЗ ЕУ ФОНДОВЕ“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color w:val="333333"/>
                          <w:sz w:val="23"/>
                          <w:szCs w:val="23"/>
                          <w:lang w:val="sr-Cyrl-RS" w:eastAsia="sr-Latn-RS"/>
                        </w:rPr>
                        <w:t xml:space="preserve"> КОЈИ ОРГАНИЗУЈЕ </w:t>
                      </w:r>
                      <w:r w:rsidRPr="00355170">
                        <w:rPr>
                          <w:rFonts w:ascii="Cambria" w:eastAsia="Times New Roman" w:hAnsi="Cambria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sr-Latn-RS"/>
                        </w:rPr>
                        <w:t>ФОНД „ЕВРОПСКИ ПОСЛОВИ“ АП ВОЈВОДИНЕ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0662" w:rsidRPr="00DB1E63">
        <w:rPr>
          <w:rFonts w:asciiTheme="majorHAnsi" w:eastAsia="Times New Roman" w:hAnsiTheme="majorHAnsi" w:cs="Times New Roman"/>
          <w:b/>
          <w:color w:val="333333"/>
          <w:sz w:val="28"/>
          <w:szCs w:val="28"/>
          <w:lang w:eastAsia="sr-Latn-RS"/>
        </w:rPr>
        <w:t>„УПРАВЉАЊЕ РЕГИОНАЛНИМ РАЗВОЈЕМ КРОЗ ЕУ ФОНДОВЕ“</w:t>
      </w:r>
    </w:p>
    <w:p w14:paraId="7EBD2B80" w14:textId="77777777" w:rsidR="00A10662" w:rsidRPr="00557B72" w:rsidRDefault="00A10662" w:rsidP="00D4252A">
      <w:pPr>
        <w:shd w:val="clear" w:color="auto" w:fill="FFFFFF"/>
        <w:spacing w:after="0" w:line="240" w:lineRule="auto"/>
        <w:jc w:val="both"/>
        <w:outlineLvl w:val="5"/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Обзиром да се сваке године значајна ЕУ средстава одобравају за спровођење пројеката на националном, регионалном и локалном нивоу широм Европске уније и држава које се налазе у претприступном процесу, ци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</w:t>
      </w:r>
      <w:r w:rsidR="00CA53EA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рограма је упознавање са политикама Европске уније и припрема полазника за креирање и имплементацију европских пројеката што је подржано великим бројем предмета и интензивном разменом знања са предавачима, као и интеракцијом између полазника током реализације</w:t>
      </w:r>
      <w:r w:rsidR="00961920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заједничких радних задатака. </w:t>
      </w:r>
      <w:r w:rsidR="00961920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рограм пружа дета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не информације о широком спектру расположивих ЕУ фондова и програма којима се финансирају пројекти у различитим областима (заштита животне средине, привреда, образовање, култура и др.), припреми успешних пројеката, управ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ању одобреним пројектима и контроли трошења ЕУ средстава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.</w:t>
      </w:r>
    </w:p>
    <w:p w14:paraId="3A3AD1AD" w14:textId="77777777" w:rsidR="00A10662" w:rsidRPr="00DB1E63" w:rsidRDefault="00A10662" w:rsidP="00A10662">
      <w:pPr>
        <w:shd w:val="clear" w:color="auto" w:fill="FFFFFF"/>
        <w:spacing w:after="0" w:line="360" w:lineRule="atLeast"/>
        <w:jc w:val="both"/>
        <w:outlineLvl w:val="5"/>
        <w:rPr>
          <w:rFonts w:asciiTheme="majorHAnsi" w:eastAsia="Times New Roman" w:hAnsiTheme="majorHAnsi" w:cs="Times New Roman"/>
          <w:b/>
          <w:color w:val="333333"/>
          <w:sz w:val="24"/>
          <w:szCs w:val="24"/>
          <w:lang w:val="sr-Cyrl-RS" w:eastAsia="sr-Latn-RS"/>
        </w:rPr>
      </w:pPr>
    </w:p>
    <w:p w14:paraId="7D8A9D34" w14:textId="77777777" w:rsidR="00D4252A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КАО СПЕЦИФИЧНИ ЦИ</w:t>
      </w: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Љ</w:t>
      </w:r>
      <w:r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ЕВИ ИЗДВАЈАЈУ СЕ СЛЕДЕЋИ: </w:t>
      </w:r>
    </w:p>
    <w:p w14:paraId="49BDDF68" w14:textId="77777777" w:rsidR="00D4252A" w:rsidRPr="00557B72" w:rsidRDefault="00D4252A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</w:p>
    <w:p w14:paraId="14307B04" w14:textId="1428306C" w:rsidR="00A10662" w:rsidRPr="00557B72" w:rsidRDefault="00446E05" w:rsidP="00A106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тицање знања о различитим актерима и институцијама у доношењу одлука и  законодавним процедурама у Европској унији, нарочито у области регионалне политике;</w:t>
      </w:r>
    </w:p>
    <w:p w14:paraId="22EC00F3" w14:textId="0EE7AE01" w:rsidR="00A10662" w:rsidRPr="00557B72" w:rsidRDefault="00446E05" w:rsidP="00A106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о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бука полазника за припрему, планирање и имплементацију развојних пројеката;</w:t>
      </w:r>
    </w:p>
    <w:p w14:paraId="52ED4278" w14:textId="6B98F82D" w:rsidR="00A10662" w:rsidRPr="00557B72" w:rsidRDefault="00446E05" w:rsidP="00A106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у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вид у структуру европских фондова и програма, са посебним освртом на програме доступне корисницима из Србије;</w:t>
      </w:r>
    </w:p>
    <w:p w14:paraId="731BC76A" w14:textId="4F562C2F" w:rsidR="00A10662" w:rsidRPr="00557B72" w:rsidRDefault="00446E05" w:rsidP="00A106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р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азумевање значаја и утицаја Инструмента за претприступну помоћ (ИПА);</w:t>
      </w:r>
    </w:p>
    <w:p w14:paraId="0BBE14D6" w14:textId="20697993" w:rsidR="00A10662" w:rsidRPr="00557B72" w:rsidRDefault="00446E05" w:rsidP="00A106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тицање знања неопходних за адекватну примену прописа ЕУ;</w:t>
      </w:r>
    </w:p>
    <w:p w14:paraId="16321BCE" w14:textId="368FFC48" w:rsidR="00A10662" w:rsidRPr="00557B72" w:rsidRDefault="00446E05" w:rsidP="00A106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hAnsiTheme="majorHAnsi"/>
          <w:sz w:val="24"/>
          <w:szCs w:val="24"/>
          <w:lang w:val="sr-Cyrl-RS"/>
        </w:rPr>
        <w:t>у</w:t>
      </w:r>
      <w:r w:rsidR="00A10662" w:rsidRPr="00557B72">
        <w:rPr>
          <w:rFonts w:asciiTheme="majorHAnsi" w:hAnsiTheme="majorHAnsi"/>
          <w:sz w:val="24"/>
          <w:szCs w:val="24"/>
          <w:lang w:val="sr-Cyrl-RS"/>
        </w:rPr>
        <w:t>мрежавање међу полазницима</w:t>
      </w:r>
      <w:r w:rsidR="005D4DA8" w:rsidRPr="00557B72">
        <w:rPr>
          <w:rFonts w:asciiTheme="majorHAnsi" w:hAnsiTheme="majorHAnsi"/>
          <w:sz w:val="24"/>
          <w:szCs w:val="24"/>
          <w:lang w:val="en-US"/>
        </w:rPr>
        <w:t>.</w:t>
      </w:r>
    </w:p>
    <w:p w14:paraId="1B615AF2" w14:textId="77777777" w:rsidR="00D4252A" w:rsidRPr="00DB1E63" w:rsidRDefault="00D4252A" w:rsidP="00D425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00EAB6BB" w14:textId="77777777" w:rsidR="00D4252A" w:rsidRPr="00DB1E63" w:rsidRDefault="00D4252A" w:rsidP="00D425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4770DBFB" w14:textId="240388BF" w:rsidR="00D4252A" w:rsidRPr="00DB1E63" w:rsidRDefault="00D4252A" w:rsidP="00D425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4FB400EE" w14:textId="34622326" w:rsidR="00775462" w:rsidRPr="00DB1E63" w:rsidRDefault="00775462" w:rsidP="00BC5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47947A1C" w14:textId="4CA38475" w:rsidR="00775462" w:rsidRPr="00DB1E63" w:rsidRDefault="00775462" w:rsidP="00BC5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261D613C" w14:textId="381D615C" w:rsidR="00775462" w:rsidRPr="00DB1E63" w:rsidRDefault="004640F6" w:rsidP="00BC5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eastAsia="sr-Latn-RS"/>
        </w:rPr>
        <mc:AlternateContent>
          <mc:Choice Requires="wpg">
            <w:drawing>
              <wp:anchor distT="45720" distB="45720" distL="182880" distR="182880" simplePos="0" relativeHeight="251673600" behindDoc="0" locked="0" layoutInCell="1" allowOverlap="1" wp14:anchorId="4D2CC739" wp14:editId="5FFDB652">
                <wp:simplePos x="0" y="0"/>
                <wp:positionH relativeFrom="margin">
                  <wp:align>right</wp:align>
                </wp:positionH>
                <wp:positionV relativeFrom="margin">
                  <wp:posOffset>652780</wp:posOffset>
                </wp:positionV>
                <wp:extent cx="5734050" cy="3513455"/>
                <wp:effectExtent l="0" t="0" r="0" b="1079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3513455"/>
                          <a:chOff x="0" y="0"/>
                          <a:chExt cx="3567448" cy="163271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67448" cy="34457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E3B3D1" w14:textId="77777777" w:rsidR="004640F6" w:rsidRDefault="004640F6" w:rsidP="004640F6">
                              <w:pPr>
                                <w:shd w:val="clear" w:color="auto" w:fill="95B3D7" w:themeFill="accent1" w:themeFillTint="99"/>
                                <w:spacing w:after="0" w:line="240" w:lineRule="auto"/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  <w:t>НАСТАВНИ ПЛАН И ПРОГРАМ ПРЕДВИЂА РЕАЛИЗАЦИЈУ ПРОГРАМА КРОЗ ЧЕТИРИ МОДУЛА</w:t>
                              </w: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:</w:t>
                              </w:r>
                            </w:p>
                            <w:p w14:paraId="3F763829" w14:textId="77777777" w:rsidR="004640F6" w:rsidRDefault="004640F6" w:rsidP="004640F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00"/>
                        <wps:cNvSpPr txBox="1"/>
                        <wps:spPr>
                          <a:xfrm>
                            <a:off x="0" y="416346"/>
                            <a:ext cx="3567448" cy="12163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49"/>
                                <w:gridCol w:w="2241"/>
                                <w:gridCol w:w="2224"/>
                                <w:gridCol w:w="2224"/>
                                <w:gridCol w:w="9"/>
                              </w:tblGrid>
                              <w:tr w:rsidR="004640F6" w14:paraId="0D0BB5BA" w14:textId="77777777">
                                <w:trPr>
                                  <w:gridAfter w:val="1"/>
                                  <w:wAfter w:w="9" w:type="dxa"/>
                                </w:trPr>
                                <w:tc>
                                  <w:tcPr>
                                    <w:tcW w:w="224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BE5F1" w:themeFill="accent1" w:themeFillTint="33"/>
                                    <w:hideMark/>
                                  </w:tcPr>
                                  <w:p w14:paraId="35555191" w14:textId="77777777" w:rsidR="004640F6" w:rsidRDefault="004640F6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МОДУЛ 1.</w:t>
                                    </w:r>
                                  </w:p>
                                </w:tc>
                                <w:tc>
                                  <w:tcPr>
                                    <w:tcW w:w="22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BE5F1" w:themeFill="accent1" w:themeFillTint="33"/>
                                    <w:hideMark/>
                                  </w:tcPr>
                                  <w:p w14:paraId="2526E4E5" w14:textId="77777777" w:rsidR="004640F6" w:rsidRDefault="004640F6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МОДУЛ 2.</w:t>
                                    </w:r>
                                  </w:p>
                                </w:tc>
                                <w:tc>
                                  <w:tcPr>
                                    <w:tcW w:w="22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BE5F1" w:themeFill="accent1" w:themeFillTint="33"/>
                                    <w:hideMark/>
                                  </w:tcPr>
                                  <w:p w14:paraId="6027E807" w14:textId="77777777" w:rsidR="004640F6" w:rsidRDefault="004640F6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МОДУЛ 3.</w:t>
                                    </w:r>
                                  </w:p>
                                </w:tc>
                                <w:tc>
                                  <w:tcPr>
                                    <w:tcW w:w="22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BE5F1" w:themeFill="accent1" w:themeFillTint="33"/>
                                    <w:hideMark/>
                                  </w:tcPr>
                                  <w:p w14:paraId="75FD2F47" w14:textId="77777777" w:rsidR="004640F6" w:rsidRDefault="004640F6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МОДУЛ 4.</w:t>
                                    </w:r>
                                  </w:p>
                                </w:tc>
                              </w:tr>
                              <w:tr w:rsidR="004640F6" w14:paraId="33D44EB4" w14:textId="77777777" w:rsidTr="006D1013">
                                <w:trPr>
                                  <w:gridAfter w:val="1"/>
                                  <w:wAfter w:w="9" w:type="dxa"/>
                                  <w:trHeight w:val="1917"/>
                                </w:trPr>
                                <w:tc>
                                  <w:tcPr>
                                    <w:tcW w:w="224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ABB35B0" w14:textId="77777777" w:rsidR="004640F6" w:rsidRDefault="004640F6" w:rsidP="006D1013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  <w:t>Економија, право и политике Европске уније и процес придруживања</w:t>
                                    </w:r>
                                  </w:p>
                                </w:tc>
                                <w:tc>
                                  <w:tcPr>
                                    <w:tcW w:w="22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ACFA103" w14:textId="77777777" w:rsidR="004640F6" w:rsidRDefault="004640F6" w:rsidP="006D1013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  <w:t>Управ</w:t>
                                    </w: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љ</w:t>
                                    </w: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  <w:t>ање локалним и регионалним развојем</w:t>
                                    </w:r>
                                  </w:p>
                                </w:tc>
                                <w:tc>
                                  <w:tcPr>
                                    <w:tcW w:w="22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EBEAA05" w14:textId="77777777" w:rsidR="006D1013" w:rsidRDefault="006D1013" w:rsidP="006D1013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</w:pPr>
                                  </w:p>
                                  <w:p w14:paraId="218DDA56" w14:textId="77777777" w:rsidR="004640F6" w:rsidRDefault="004640F6" w:rsidP="006D1013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  <w:t>Програми Европске уније</w:t>
                                    </w:r>
                                  </w:p>
                                </w:tc>
                                <w:tc>
                                  <w:tcPr>
                                    <w:tcW w:w="222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38D488C" w14:textId="77777777" w:rsidR="006D1013" w:rsidRDefault="006D1013" w:rsidP="006D1013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</w:p>
                                  <w:p w14:paraId="7C6B1A13" w14:textId="77777777" w:rsidR="004640F6" w:rsidRDefault="004640F6" w:rsidP="006D1013">
                                    <w:pPr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Управљање пројектима</w:t>
                                    </w:r>
                                  </w:p>
                                </w:tc>
                              </w:tr>
                              <w:tr w:rsidR="004640F6" w14:paraId="00522EB3" w14:textId="77777777">
                                <w:tc>
                                  <w:tcPr>
                                    <w:tcW w:w="8947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 w:themeFill="background1"/>
                                    <w:hideMark/>
                                  </w:tcPr>
                                  <w:p w14:paraId="72DC1658" w14:textId="77777777" w:rsidR="004640F6" w:rsidRDefault="004640F6">
                                    <w:pPr>
                                      <w:shd w:val="clear" w:color="auto" w:fill="FFFFFF"/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Укупно 23 наставне дисциплине</w:t>
                                    </w:r>
                                  </w:p>
                                </w:tc>
                              </w:tr>
                              <w:tr w:rsidR="004640F6" w14:paraId="1537EE67" w14:textId="77777777">
                                <w:tc>
                                  <w:tcPr>
                                    <w:tcW w:w="8947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 w:themeFill="background1"/>
                                    <w:hideMark/>
                                  </w:tcPr>
                                  <w:p w14:paraId="6BD63EE6" w14:textId="77777777" w:rsidR="004640F6" w:rsidRDefault="004640F6">
                                    <w:pPr>
                                      <w:shd w:val="clear" w:color="auto" w:fill="FFFFFF"/>
                                      <w:jc w:val="center"/>
                                      <w:rPr>
                                        <w:rFonts w:ascii="Cambria" w:eastAsia="Times New Roman" w:hAnsi="Cambria" w:cs="Times New Roman"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color w:val="333333"/>
                                        <w:sz w:val="24"/>
                                        <w:szCs w:val="24"/>
                                        <w:lang w:val="sr-Cyrl-RS" w:eastAsia="sr-Latn-RS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Cambria" w:eastAsia="Times New Roman" w:hAnsi="Cambria" w:cs="Times New Roman"/>
                                        <w:color w:val="333333"/>
                                        <w:sz w:val="24"/>
                                        <w:szCs w:val="24"/>
                                        <w:lang w:eastAsia="sr-Latn-RS"/>
                                      </w:rPr>
                                      <w:t>онд од 200 часова активне наставе</w:t>
                                    </w:r>
                                  </w:p>
                                </w:tc>
                              </w:tr>
                            </w:tbl>
                            <w:p w14:paraId="1DC1960D" w14:textId="77777777" w:rsidR="004640F6" w:rsidRDefault="004640F6" w:rsidP="004640F6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400.3pt;margin-top:51.4pt;width:451.5pt;height:276.65pt;z-index:251673600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size="35674,1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">
                <v:rect id="Rectangle 9" o:spid="_x0000_s1028" style="position:absolute;width:35674;height:3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kmsMA&#10;AADaAAAADwAAAGRycy9kb3ducmV2LnhtbESPQWsCMRSE7wX/Q3hCb5pVqOhqlCpUemxVSr09Ns/N&#10;0s1L2GTdtb++EYQeh5n5hllteluLKzWhcqxgMs5AEBdOV1wqOB3fRnMQISJrrB2TghsF2KwHTyvM&#10;tev4k66HWIoE4ZCjAhOjz6UMhSGLYew8cfIurrEYk2xKqRvsEtzWcpplM2mx4rRg0NPOUPFzaK0C&#10;vz99nC9m67vZ7etl35ft92/VKvU87F+XICL18T/8aL9rBQu4X0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vkmsMAAADaAAAADwAAAAAAAAAAAAAAAACYAgAAZHJzL2Rv&#10;d25yZXYueG1sUEsFBgAAAAAEAAQA9QAAAIgDAAAAAA==&#10;" fillcolor="#4f81bd [3204]" stroked="f" strokeweight="2pt">
                  <v:textbox>
                    <w:txbxContent>
                      <w:p w14:paraId="49E3B3D1" w14:textId="77777777" w:rsidR="004640F6" w:rsidRDefault="004640F6" w:rsidP="004640F6">
                        <w:pPr>
                          <w:shd w:val="clear" w:color="auto" w:fill="95B3D7" w:themeFill="accent1" w:themeFillTint="99"/>
                          <w:spacing w:after="0" w:line="240" w:lineRule="auto"/>
                          <w:jc w:val="center"/>
                          <w:rPr>
                            <w:rFonts w:ascii="Cambria" w:eastAsia="Times New Roman" w:hAnsi="Cambria" w:cs="Times New Roman"/>
                            <w:b/>
                            <w:color w:val="333333"/>
                            <w:sz w:val="24"/>
                            <w:szCs w:val="24"/>
                            <w:lang w:eastAsia="sr-Latn-RS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/>
                            <w:color w:val="333333"/>
                            <w:sz w:val="24"/>
                            <w:szCs w:val="24"/>
                            <w:lang w:eastAsia="sr-Latn-RS"/>
                          </w:rPr>
                          <w:t>НАСТАВНИ ПЛАН И ПРОГРАМ ПРЕДВИЂА РЕАЛИЗАЦИЈУ ПРОГРАМА КРОЗ ЧЕТИРИ МОДУЛА</w:t>
                        </w:r>
                        <w:r>
                          <w:rPr>
                            <w:rFonts w:ascii="Cambria" w:eastAsia="Times New Roman" w:hAnsi="Cambria" w:cs="Times New Roman"/>
                            <w:b/>
                            <w:color w:val="333333"/>
                            <w:sz w:val="24"/>
                            <w:szCs w:val="24"/>
                            <w:lang w:val="sr-Cyrl-RS" w:eastAsia="sr-Latn-RS"/>
                          </w:rPr>
                          <w:t>:</w:t>
                        </w:r>
                      </w:p>
                      <w:p w14:paraId="3F763829" w14:textId="77777777" w:rsidR="004640F6" w:rsidRDefault="004640F6" w:rsidP="004640F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9" type="#_x0000_t202" style="position:absolute;top:4163;width:35674;height:1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YVsQA&#10;AADbAAAADwAAAGRycy9kb3ducmV2LnhtbESPT2vCQBDF70K/wzIFb7ppi7bErFIEodBSNJZ6HbKT&#10;PzQ7G7Orxm/fOQjeZnhv3vtNthpcq87Uh8azgadpAoq48LbhysDPfjN5AxUissXWMxm4UoDV8mGU&#10;YWr9hXd0zmOlJIRDigbqGLtU61DU5DBMfUcsWul7h1HWvtK2x4uEu1Y/J8lcO2xYGmrsaF1T8Zef&#10;nIHt5+u+bX7jml8w/z58hWM5zNCY8ePwvgAVaYh38+36wwq+0Ms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2FbEAAAA2wAAAA8AAAAAAAAAAAAAAAAAmAIAAGRycy9k&#10;b3ducmV2LnhtbFBLBQYAAAAABAAEAPUAAACJAwAAAAA=&#10;" filled="f" stroked="f" strokeweight=".5pt">
                  <v:textbox inset=",7.2pt,,0"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249"/>
                          <w:gridCol w:w="2241"/>
                          <w:gridCol w:w="2224"/>
                          <w:gridCol w:w="2224"/>
                          <w:gridCol w:w="9"/>
                        </w:tblGrid>
                        <w:tr w:rsidR="004640F6" w14:paraId="0D0BB5BA" w14:textId="77777777">
                          <w:trPr>
                            <w:gridAfter w:val="1"/>
                            <w:wAfter w:w="9" w:type="dxa"/>
                          </w:trPr>
                          <w:tc>
                            <w:tcPr>
                              <w:tcW w:w="22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BE5F1" w:themeFill="accent1" w:themeFillTint="33"/>
                              <w:hideMark/>
                            </w:tcPr>
                            <w:p w14:paraId="35555191" w14:textId="77777777" w:rsidR="004640F6" w:rsidRDefault="004640F6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МОДУЛ 1.</w:t>
                              </w:r>
                            </w:p>
                          </w:tc>
                          <w:tc>
                            <w:tcPr>
                              <w:tcW w:w="22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BE5F1" w:themeFill="accent1" w:themeFillTint="33"/>
                              <w:hideMark/>
                            </w:tcPr>
                            <w:p w14:paraId="2526E4E5" w14:textId="77777777" w:rsidR="004640F6" w:rsidRDefault="004640F6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МОДУЛ 2.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BE5F1" w:themeFill="accent1" w:themeFillTint="33"/>
                              <w:hideMark/>
                            </w:tcPr>
                            <w:p w14:paraId="6027E807" w14:textId="77777777" w:rsidR="004640F6" w:rsidRDefault="004640F6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МОДУЛ 3.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BE5F1" w:themeFill="accent1" w:themeFillTint="33"/>
                              <w:hideMark/>
                            </w:tcPr>
                            <w:p w14:paraId="75FD2F47" w14:textId="77777777" w:rsidR="004640F6" w:rsidRDefault="004640F6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МОДУЛ 4.</w:t>
                              </w:r>
                            </w:p>
                          </w:tc>
                        </w:tr>
                        <w:tr w:rsidR="004640F6" w14:paraId="33D44EB4" w14:textId="77777777" w:rsidTr="006D1013">
                          <w:trPr>
                            <w:gridAfter w:val="1"/>
                            <w:wAfter w:w="9" w:type="dxa"/>
                            <w:trHeight w:val="1917"/>
                          </w:trPr>
                          <w:tc>
                            <w:tcPr>
                              <w:tcW w:w="22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ABB35B0" w14:textId="77777777" w:rsidR="004640F6" w:rsidRDefault="004640F6" w:rsidP="006D1013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  <w:t>Економија, право и политике Европске уније и процес придруживања</w:t>
                              </w:r>
                            </w:p>
                          </w:tc>
                          <w:tc>
                            <w:tcPr>
                              <w:tcW w:w="22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ACFA103" w14:textId="77777777" w:rsidR="004640F6" w:rsidRDefault="004640F6" w:rsidP="006D1013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  <w:t>Управ</w:t>
                              </w: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љ</w:t>
                              </w: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  <w:t>ање локалним и регионалним развојем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EBEAA05" w14:textId="77777777" w:rsidR="006D1013" w:rsidRDefault="006D1013" w:rsidP="006D1013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</w:pPr>
                            </w:p>
                            <w:p w14:paraId="218DDA56" w14:textId="77777777" w:rsidR="004640F6" w:rsidRDefault="004640F6" w:rsidP="006D1013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  <w:t>Програми Европске уније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38D488C" w14:textId="77777777" w:rsidR="006D1013" w:rsidRDefault="006D1013" w:rsidP="006D1013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</w:p>
                            <w:p w14:paraId="7C6B1A13" w14:textId="77777777" w:rsidR="004640F6" w:rsidRDefault="004640F6" w:rsidP="006D1013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Управљање пројектима</w:t>
                              </w:r>
                            </w:p>
                          </w:tc>
                        </w:tr>
                        <w:tr w:rsidR="004640F6" w14:paraId="00522EB3" w14:textId="77777777">
                          <w:tc>
                            <w:tcPr>
                              <w:tcW w:w="894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14:paraId="72DC1658" w14:textId="77777777" w:rsidR="004640F6" w:rsidRDefault="004640F6">
                              <w:pPr>
                                <w:shd w:val="clear" w:color="auto" w:fill="FFFFFF"/>
                                <w:jc w:val="center"/>
                                <w:rPr>
                                  <w:rFonts w:ascii="Cambria" w:eastAsia="Times New Roman" w:hAnsi="Cambria" w:cs="Times New Roman"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Укупно 23 наставне дисциплине</w:t>
                              </w:r>
                            </w:p>
                          </w:tc>
                        </w:tr>
                        <w:tr w:rsidR="004640F6" w14:paraId="1537EE67" w14:textId="77777777">
                          <w:tc>
                            <w:tcPr>
                              <w:tcW w:w="8947" w:type="dxa"/>
                              <w:gridSpan w:val="5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hideMark/>
                            </w:tcPr>
                            <w:p w14:paraId="6BD63EE6" w14:textId="77777777" w:rsidR="004640F6" w:rsidRDefault="004640F6">
                              <w:pPr>
                                <w:shd w:val="clear" w:color="auto" w:fill="FFFFFF"/>
                                <w:jc w:val="center"/>
                                <w:rPr>
                                  <w:rFonts w:ascii="Cambria" w:eastAsia="Times New Roman" w:hAnsi="Cambria" w:cs="Times New Roman"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color w:val="333333"/>
                                  <w:sz w:val="24"/>
                                  <w:szCs w:val="24"/>
                                  <w:lang w:val="sr-Cyrl-RS" w:eastAsia="sr-Latn-RS"/>
                                </w:rPr>
                                <w:t>Ф</w:t>
                              </w:r>
                              <w:r>
                                <w:rPr>
                                  <w:rFonts w:ascii="Cambria" w:eastAsia="Times New Roman" w:hAnsi="Cambria" w:cs="Times New Roman"/>
                                  <w:color w:val="333333"/>
                                  <w:sz w:val="24"/>
                                  <w:szCs w:val="24"/>
                                  <w:lang w:eastAsia="sr-Latn-RS"/>
                                </w:rPr>
                                <w:t>онд од 200 часова активне наставе</w:t>
                              </w:r>
                            </w:p>
                          </w:tc>
                        </w:tr>
                      </w:tbl>
                      <w:p w14:paraId="1DC1960D" w14:textId="77777777" w:rsidR="004640F6" w:rsidRDefault="004640F6" w:rsidP="004640F6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B74E3" w:rsidRPr="00DB1E63">
        <w:rPr>
          <w:rFonts w:asciiTheme="majorHAnsi" w:eastAsia="Times New Roman" w:hAnsiTheme="majorHAnsi" w:cs="Times New Roman"/>
          <w:noProof/>
          <w:color w:val="333333"/>
          <w:sz w:val="24"/>
          <w:szCs w:val="24"/>
          <w:lang w:eastAsia="sr-Latn-RS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760560E2" wp14:editId="31D5E998">
                <wp:simplePos x="0" y="0"/>
                <wp:positionH relativeFrom="margin">
                  <wp:posOffset>-99695</wp:posOffset>
                </wp:positionH>
                <wp:positionV relativeFrom="paragraph">
                  <wp:posOffset>4030980</wp:posOffset>
                </wp:positionV>
                <wp:extent cx="5991225" cy="28289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12079" w14:textId="77777777" w:rsidR="00775462" w:rsidRPr="005B74E3" w:rsidRDefault="00775462" w:rsidP="0077546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</w:pPr>
                            <w:r w:rsidRPr="005B74E3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Временски оквир одржавања Програма је 13 радних недеља.</w:t>
                            </w:r>
                          </w:p>
                          <w:p w14:paraId="1CC79368" w14:textId="7DD12D14" w:rsidR="00775462" w:rsidRPr="005B74E3" w:rsidRDefault="00775462" w:rsidP="0077546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</w:pPr>
                            <w:r w:rsidRPr="005B74E3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 xml:space="preserve">Настава ће се изводити петком после подне </w:t>
                            </w:r>
                            <w:r w:rsidR="007E1735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од 17.00 – 20.00 часова и суботом од 09.00 – 17.30 часова.</w:t>
                            </w:r>
                          </w:p>
                          <w:p w14:paraId="2F6EC144" w14:textId="0DFC352D" w:rsidR="00775462" w:rsidRPr="005B74E3" w:rsidRDefault="00775462" w:rsidP="0077546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</w:pPr>
                            <w:r w:rsidRPr="005B74E3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Начин извођења наставе обухвата класична предавања, интерактивне радионице, приказ студија случајева, две једнодневне теренске посете у Војводини</w:t>
                            </w:r>
                            <w:r w:rsidRPr="00C26938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, једн</w:t>
                            </w:r>
                            <w:r w:rsidR="00C26938" w:rsidRPr="00C26938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</w:rPr>
                              <w:t>o</w:t>
                            </w:r>
                            <w:r w:rsidR="00C26938" w:rsidRPr="00C26938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 xml:space="preserve"> вишедневнo</w:t>
                            </w:r>
                            <w:r w:rsidRPr="00C26938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 xml:space="preserve"> ст</w:t>
                            </w:r>
                            <w:r w:rsidR="00C26938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удијско путов</w:t>
                            </w:r>
                            <w:r w:rsidR="00C26938" w:rsidRPr="00C26938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ање</w:t>
                            </w:r>
                            <w:r w:rsidR="00C26938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Pr="005B74E3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у иностранству,  као и развој пројектних идеја ради конкурисања за средства из европских фондова.</w:t>
                            </w:r>
                          </w:p>
                          <w:p w14:paraId="46F9284B" w14:textId="77777777" w:rsidR="00775462" w:rsidRPr="005B74E3" w:rsidRDefault="00775462" w:rsidP="0077546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</w:pPr>
                            <w:r w:rsidRPr="005B74E3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>Место одржавања: Универзитет Едуконс у Сремској Каменици</w:t>
                            </w:r>
                            <w:r w:rsidR="005D4DA8" w:rsidRPr="005B74E3">
                              <w:rPr>
                                <w:rFonts w:asciiTheme="majorHAnsi" w:hAnsiTheme="majorHAnsi"/>
                                <w:b/>
                                <w:iCs/>
                                <w:color w:val="365F91" w:themeColor="accent1" w:themeShade="BF"/>
                                <w:sz w:val="24"/>
                                <w:lang w:val="sr-Cyrl-RS"/>
                              </w:rPr>
                              <w:t xml:space="preserve">, Нови Сад  </w:t>
                            </w:r>
                          </w:p>
                          <w:p w14:paraId="5F8B8FE0" w14:textId="77777777" w:rsidR="00775462" w:rsidRPr="00F93F20" w:rsidRDefault="00775462" w:rsidP="0077546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23"/>
                                <w:szCs w:val="23"/>
                                <w:lang w:val="sr-Cyrl-RS" w:eastAsia="sr-Latn-RS"/>
                              </w:rPr>
                            </w:pPr>
                          </w:p>
                          <w:p w14:paraId="081B5AEC" w14:textId="77777777" w:rsidR="00720A01" w:rsidRPr="00F93F20" w:rsidRDefault="00720A01" w:rsidP="0077546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23"/>
                                <w:szCs w:val="23"/>
                                <w:lang w:val="sr-Cyrl-RS" w:eastAsia="sr-Latn-RS"/>
                              </w:rPr>
                            </w:pPr>
                          </w:p>
                          <w:p w14:paraId="1C7BBB58" w14:textId="4D04DE67" w:rsidR="00775462" w:rsidRPr="00463996" w:rsidRDefault="00463996" w:rsidP="0077546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333333"/>
                                <w:sz w:val="24"/>
                                <w:szCs w:val="24"/>
                                <w:lang w:val="sr-Cyrl-RS" w:eastAsia="sr-Latn-RS"/>
                              </w:rPr>
                            </w:pPr>
                            <w:r w:rsidRPr="00557B72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sr-Cyrl-RS" w:eastAsia="sr-Latn-RS"/>
                              </w:rPr>
                              <w:t xml:space="preserve">ПРЕДАВАЧИ НА ПРОГРАМУ СУ СТРУЧЊАЦИ КОЈИ ПОСЕДУЈУ ВЕЛИКО ТЕОРИЈСКО И ПРАКТИЧНО ИСКУСТВО У УПРАВЉАЊУ ЕУ ФОНДОВИМА И ПРОГРАМИМА.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560E2" id="Text Box 2" o:spid="_x0000_s1030" type="#_x0000_t202" style="position:absolute;left:0;text-align:left;margin-left:-7.85pt;margin-top:317.4pt;width:471.75pt;height:222.75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" filled="f" stroked="f">
                <v:textbox>
                  <w:txbxContent>
                    <w:p w14:paraId="48812079" w14:textId="77777777" w:rsidR="00775462" w:rsidRPr="005B74E3" w:rsidRDefault="00775462" w:rsidP="0077546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</w:pPr>
                      <w:r w:rsidRPr="005B74E3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Временски оквир одржавања Програма је 13 радних недеља.</w:t>
                      </w:r>
                    </w:p>
                    <w:p w14:paraId="1CC79368" w14:textId="7DD12D14" w:rsidR="00775462" w:rsidRPr="005B74E3" w:rsidRDefault="00775462" w:rsidP="0077546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</w:pPr>
                      <w:r w:rsidRPr="005B74E3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 xml:space="preserve">Настава ће се изводити петком после подне </w:t>
                      </w:r>
                      <w:r w:rsidR="007E1735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од 17.00 – 20.00 часова и суботом од 09.00 – 17.30 часова.</w:t>
                      </w:r>
                    </w:p>
                    <w:p w14:paraId="2F6EC144" w14:textId="0DFC352D" w:rsidR="00775462" w:rsidRPr="005B74E3" w:rsidRDefault="00775462" w:rsidP="0077546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</w:pPr>
                      <w:r w:rsidRPr="005B74E3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Начин извођења наставе обухвата класична предавања, интерактивне радионице, приказ студија случајева, две једнодневне теренске посете у Војводини</w:t>
                      </w:r>
                      <w:r w:rsidRPr="00C26938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, једн</w:t>
                      </w:r>
                      <w:r w:rsidR="00C26938" w:rsidRPr="00C26938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</w:rPr>
                        <w:t>o</w:t>
                      </w:r>
                      <w:r w:rsidR="00C26938" w:rsidRPr="00C26938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 xml:space="preserve"> вишедневнo</w:t>
                      </w:r>
                      <w:r w:rsidRPr="00C26938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 xml:space="preserve"> ст</w:t>
                      </w:r>
                      <w:r w:rsidR="00C26938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удијско путов</w:t>
                      </w:r>
                      <w:r w:rsidR="00C26938" w:rsidRPr="00C26938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ање</w:t>
                      </w:r>
                      <w:r w:rsidR="00C26938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 xml:space="preserve"> </w:t>
                      </w:r>
                      <w:r w:rsidRPr="005B74E3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у иностранству,  као и развој пројектних идеја ради конкурисања за средства из европских фондова.</w:t>
                      </w:r>
                    </w:p>
                    <w:p w14:paraId="46F9284B" w14:textId="77777777" w:rsidR="00775462" w:rsidRPr="005B74E3" w:rsidRDefault="00775462" w:rsidP="0077546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</w:pPr>
                      <w:r w:rsidRPr="005B74E3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>Место одржавања: Универзитет Едуконс у Сремској Каменици</w:t>
                      </w:r>
                      <w:r w:rsidR="005D4DA8" w:rsidRPr="005B74E3">
                        <w:rPr>
                          <w:rFonts w:asciiTheme="majorHAnsi" w:hAnsiTheme="majorHAnsi"/>
                          <w:b/>
                          <w:iCs/>
                          <w:color w:val="365F91" w:themeColor="accent1" w:themeShade="BF"/>
                          <w:sz w:val="24"/>
                          <w:lang w:val="sr-Cyrl-RS"/>
                        </w:rPr>
                        <w:t xml:space="preserve">, Нови Сад  </w:t>
                      </w:r>
                    </w:p>
                    <w:p w14:paraId="5F8B8FE0" w14:textId="77777777" w:rsidR="00775462" w:rsidRPr="00F93F20" w:rsidRDefault="00775462" w:rsidP="0077546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color w:val="333333"/>
                          <w:sz w:val="23"/>
                          <w:szCs w:val="23"/>
                          <w:lang w:val="sr-Cyrl-RS" w:eastAsia="sr-Latn-RS"/>
                        </w:rPr>
                      </w:pPr>
                    </w:p>
                    <w:p w14:paraId="081B5AEC" w14:textId="77777777" w:rsidR="00720A01" w:rsidRPr="00F93F20" w:rsidRDefault="00720A01" w:rsidP="0077546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color w:val="333333"/>
                          <w:sz w:val="23"/>
                          <w:szCs w:val="23"/>
                          <w:lang w:val="sr-Cyrl-RS" w:eastAsia="sr-Latn-RS"/>
                        </w:rPr>
                      </w:pPr>
                    </w:p>
                    <w:p w14:paraId="1C7BBB58" w14:textId="4D04DE67" w:rsidR="00775462" w:rsidRPr="00463996" w:rsidRDefault="00463996" w:rsidP="0077546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color w:val="333333"/>
                          <w:sz w:val="24"/>
                          <w:szCs w:val="24"/>
                          <w:lang w:val="sr-Cyrl-RS" w:eastAsia="sr-Latn-RS"/>
                        </w:rPr>
                      </w:pPr>
                      <w:r w:rsidRPr="00557B72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sr-Cyrl-RS" w:eastAsia="sr-Latn-RS"/>
                        </w:rPr>
                        <w:t xml:space="preserve">ПРЕДАВАЧИ НА ПРОГРАМУ СУ СТРУЧЊАЦИ КОЈИ ПОСЕДУЈУ ВЕЛИКО ТЕОРИЈСКО И ПРАКТИЧНО ИСКУСТВО У УПРАВЉАЊУ ЕУ ФОНДОВИМА И ПРОГРАМИМА.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0280533" w14:textId="1AD1A4FD" w:rsidR="00775462" w:rsidRPr="00DB1E63" w:rsidRDefault="00775462" w:rsidP="00BC5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347CE261" w14:textId="19F46D2B" w:rsidR="00775462" w:rsidRPr="00DB1E63" w:rsidRDefault="00775462">
      <w:pPr>
        <w:spacing w:after="200" w:line="276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53CBC9B2" w14:textId="2150BE7D" w:rsidR="00DB1E63" w:rsidRPr="00DB1E63" w:rsidRDefault="00DB1E63">
      <w:pPr>
        <w:spacing w:after="200" w:line="276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4C05A068" w14:textId="30F5DBCB" w:rsidR="00DB1E63" w:rsidRPr="00DB1E63" w:rsidRDefault="00DB1E63">
      <w:pPr>
        <w:spacing w:after="200" w:line="276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0EE7A175" w14:textId="55A5DA43" w:rsidR="00DB1E63" w:rsidRPr="00DB1E63" w:rsidRDefault="00DB1E63">
      <w:pPr>
        <w:spacing w:after="200" w:line="276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6729B9A7" w14:textId="6A9A2C13" w:rsidR="00DB1E63" w:rsidRPr="00DB1E63" w:rsidRDefault="00DB1E63">
      <w:pPr>
        <w:spacing w:after="200" w:line="276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59A0CC02" w14:textId="77777777" w:rsidR="00463996" w:rsidRDefault="00463996" w:rsidP="00BC5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14:paraId="291EED2F" w14:textId="77777777" w:rsidR="00BC595F" w:rsidRPr="00557B72" w:rsidRDefault="00BC595F" w:rsidP="00BC5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 xml:space="preserve">О ПРОГРАМУ </w:t>
      </w:r>
      <w:r w:rsidR="00905E96"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,,УПРАВЉАЊЕ РЕГИОНАЛНИМ РАЗВОЈЕМ КРОЗ ЕУ ФОНДОВЕ''</w:t>
      </w:r>
    </w:p>
    <w:p w14:paraId="227DDC59" w14:textId="77777777" w:rsidR="00BC595F" w:rsidRPr="00557B72" w:rsidRDefault="00BC595F" w:rsidP="00BC59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</w:p>
    <w:p w14:paraId="517B059E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П</w:t>
      </w:r>
      <w:r w:rsidR="00362B3D"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 xml:space="preserve">редности </w:t>
      </w:r>
      <w:r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П</w:t>
      </w:r>
      <w:r w:rsidR="00362B3D"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рограма</w:t>
      </w:r>
      <w:r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:</w:t>
      </w:r>
    </w:p>
    <w:p w14:paraId="77935C95" w14:textId="77777777" w:rsidR="00E17106" w:rsidRPr="00557B72" w:rsidRDefault="00A10662" w:rsidP="00E171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b/>
          <w:bCs/>
          <w:sz w:val="24"/>
          <w:szCs w:val="24"/>
          <w:lang w:eastAsia="sr-Latn-RS"/>
        </w:rPr>
        <w:t> </w:t>
      </w:r>
    </w:p>
    <w:p w14:paraId="6B53A654" w14:textId="1C8F1FE9" w:rsidR="00E17106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тицање квалификација за управљање</w:t>
      </w:r>
      <w:r w:rsidR="00BC595F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пројектима финансираним средствима Европске уније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 </w:t>
      </w:r>
    </w:p>
    <w:p w14:paraId="0320DB6E" w14:textId="45E01F3E" w:rsidR="00A10662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у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познавање са правилима и процедурама пројектног финансирања Европске уније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1E8EC8A1" w14:textId="2F33F9A6" w:rsidR="00A10662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н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адоградња знања са новинама које доноси финансијска перспектива 2014-2020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66B38EC5" w14:textId="46B5F3BC" w:rsidR="00E17106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к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валификовани предавачи са искуством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11791AF3" w14:textId="361A49A5" w:rsidR="00E17106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д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ве једнодневне теренске посете на територији АП Војводине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    </w:t>
      </w:r>
    </w:p>
    <w:p w14:paraId="6E0B87A9" w14:textId="7FB7FF49" w:rsidR="00E17106" w:rsidRPr="00557B72" w:rsidRDefault="00DF4E1C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студијско путовање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у региону ЕУ (студијско путовање у трајању од </w:t>
      </w:r>
      <w:r w:rsidR="00046811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3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до 6 дана)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4B603EC1" w14:textId="1D0A8C99" w:rsidR="00E17106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ш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ирење мреже потенцијалних партнера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46543C5E" w14:textId="4C08F46E" w:rsidR="00E17106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тицање знања о управљању пројектним циклусом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289CBC37" w14:textId="2C1E2DD1" w:rsidR="00E17106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редстављање успешних пројеката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1FED4A32" w14:textId="3D296744" w:rsidR="00A10662" w:rsidRPr="00557B72" w:rsidRDefault="00B11709" w:rsidP="00E171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у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верење за полазнике који успешно савладају </w:t>
      </w:r>
      <w:r w:rsidR="00463996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рограм</w:t>
      </w:r>
      <w:r w:rsidR="00EF310A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.</w:t>
      </w:r>
    </w:p>
    <w:p w14:paraId="6D442D30" w14:textId="77777777" w:rsidR="00A10662" w:rsidRPr="00DB1E63" w:rsidRDefault="00A10662" w:rsidP="00B11709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</w:pPr>
    </w:p>
    <w:p w14:paraId="6B868026" w14:textId="77777777" w:rsidR="00A10662" w:rsidRPr="00DB1E63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</w:pPr>
    </w:p>
    <w:p w14:paraId="21EF196F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Програм је намењен запосленима у:</w:t>
      </w:r>
    </w:p>
    <w:p w14:paraId="6CAF72E4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b/>
          <w:bCs/>
          <w:sz w:val="24"/>
          <w:szCs w:val="24"/>
          <w:lang w:eastAsia="sr-Latn-RS"/>
        </w:rPr>
        <w:t> </w:t>
      </w:r>
    </w:p>
    <w:p w14:paraId="21D77E2E" w14:textId="3C0DA2E8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покрајинској администрацији,</w:t>
      </w:r>
    </w:p>
    <w:p w14:paraId="63106D2C" w14:textId="72C9A00A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јединицама локалне самоуправе,</w:t>
      </w:r>
    </w:p>
    <w:p w14:paraId="08390F3F" w14:textId="190BBFCB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развојним агенцијама,</w:t>
      </w:r>
    </w:p>
    <w:p w14:paraId="100AAAB2" w14:textId="291801DA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канцеларијама за локално-економски развој,</w:t>
      </w:r>
    </w:p>
    <w:p w14:paraId="04433B18" w14:textId="68D75D02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општинским туристичким организацијама,</w:t>
      </w:r>
    </w:p>
    <w:p w14:paraId="223EC5B0" w14:textId="7CABE0AE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јавним и јавно-комуналним предузећима,</w:t>
      </w:r>
    </w:p>
    <w:p w14:paraId="5D32ACBB" w14:textId="28D1335B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институцијама културе,</w:t>
      </w:r>
    </w:p>
    <w:p w14:paraId="4EE7D764" w14:textId="77777777" w:rsidR="00463996" w:rsidRPr="00557B72" w:rsidRDefault="00A10662" w:rsidP="0046399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-       организацијама цивилног друштва (удружења грађана, невладине </w:t>
      </w:r>
    </w:p>
    <w:p w14:paraId="7397CFF6" w14:textId="6DE5ED65" w:rsidR="00A10662" w:rsidRPr="00557B72" w:rsidRDefault="00463996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       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организације итд.)</w:t>
      </w:r>
      <w:r w:rsidR="00BC6A35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,</w:t>
      </w:r>
    </w:p>
    <w:p w14:paraId="2212082E" w14:textId="722F811C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-       високошколске институције, институтима и истраживачким установама,</w:t>
      </w:r>
    </w:p>
    <w:p w14:paraId="36AEC142" w14:textId="77777777" w:rsidR="00463996" w:rsidRPr="00557B72" w:rsidRDefault="00A10662" w:rsidP="0046399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-       другим институцијама које се могу јавити као корисници средстава из </w:t>
      </w:r>
    </w:p>
    <w:p w14:paraId="6461E59F" w14:textId="41B71D8F" w:rsidR="00A10662" w:rsidRPr="00557B72" w:rsidRDefault="00463996" w:rsidP="0046399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       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европских фондова.</w:t>
      </w:r>
    </w:p>
    <w:p w14:paraId="1AB2F1A3" w14:textId="77777777" w:rsidR="00A10662" w:rsidRPr="00DB1E63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  <w:r w:rsidRPr="00DB1E63"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  <w:t> </w:t>
      </w:r>
    </w:p>
    <w:p w14:paraId="5DECAAC4" w14:textId="77777777" w:rsidR="00687A93" w:rsidRPr="00DB1E63" w:rsidRDefault="00687A93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5B601604" w14:textId="77777777" w:rsidR="00687A93" w:rsidRPr="00DB1E63" w:rsidRDefault="00687A93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1039781D" w14:textId="77777777" w:rsidR="00BC6A35" w:rsidRPr="00DB1E63" w:rsidRDefault="00BC6A35" w:rsidP="00687A9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eastAsia="sr-Latn-RS"/>
        </w:rPr>
      </w:pPr>
    </w:p>
    <w:p w14:paraId="07C1B027" w14:textId="77777777" w:rsidR="00BC6A35" w:rsidRPr="00DB1E63" w:rsidRDefault="00BC6A35">
      <w:pPr>
        <w:spacing w:after="200" w:line="276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eastAsia="sr-Latn-RS"/>
        </w:rPr>
      </w:pPr>
      <w:r w:rsidRPr="00DB1E63"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eastAsia="sr-Latn-RS"/>
        </w:rPr>
        <w:br w:type="page"/>
      </w:r>
    </w:p>
    <w:p w14:paraId="2C8F83D0" w14:textId="77777777" w:rsidR="00BC6A35" w:rsidRPr="00DB1E63" w:rsidRDefault="00BC6A35" w:rsidP="00687A9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eastAsia="sr-Latn-RS"/>
        </w:rPr>
      </w:pPr>
    </w:p>
    <w:p w14:paraId="18C08C85" w14:textId="77777777" w:rsidR="00BC6A35" w:rsidRPr="00DB1E63" w:rsidRDefault="00BC6A35" w:rsidP="00687A9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4"/>
          <w:szCs w:val="24"/>
          <w:u w:val="single"/>
          <w:lang w:eastAsia="sr-Latn-RS"/>
        </w:rPr>
      </w:pPr>
    </w:p>
    <w:p w14:paraId="2DDB8882" w14:textId="7B0055D0" w:rsidR="00687A93" w:rsidRPr="00557B72" w:rsidRDefault="00F425D9" w:rsidP="00687A9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en-US" w:eastAsia="sr-Latn-RS"/>
        </w:rPr>
        <w:t>4.</w:t>
      </w:r>
      <w:r w:rsidR="007B0417"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 xml:space="preserve"> </w:t>
      </w:r>
      <w:r w:rsidR="00687A93"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 xml:space="preserve">ЦИКЛУС ПРОГРАМА </w:t>
      </w:r>
    </w:p>
    <w:p w14:paraId="5A10B3EC" w14:textId="77777777" w:rsidR="007B0417" w:rsidRPr="00557B72" w:rsidRDefault="00687A93" w:rsidP="00687A9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,,УПРАВЉАЊЕ РЕГИОНАЛН</w:t>
      </w:r>
      <w:r w:rsidR="00DF6600"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ИМ РАЗВ</w:t>
      </w: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ОЈЕМ КРОЗ ЕУ ФОНДОВЕ''</w:t>
      </w:r>
    </w:p>
    <w:p w14:paraId="4DD356A0" w14:textId="77777777" w:rsidR="00687A93" w:rsidRPr="00557B72" w:rsidRDefault="00687A93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</w:p>
    <w:p w14:paraId="3FAF1590" w14:textId="0E724E06" w:rsidR="00A10662" w:rsidRPr="00557B72" w:rsidRDefault="00463996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УСЛОВИ ЗА ПРИЈАВУ НА ПРОГРАМ</w:t>
      </w:r>
      <w:r w:rsidR="00A10662"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:</w:t>
      </w:r>
    </w:p>
    <w:p w14:paraId="3ADAFC32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b/>
          <w:bCs/>
          <w:sz w:val="24"/>
          <w:szCs w:val="24"/>
          <w:lang w:eastAsia="sr-Latn-RS"/>
        </w:rPr>
        <w:t> </w:t>
      </w:r>
    </w:p>
    <w:p w14:paraId="7E09DD8E" w14:textId="4260F991" w:rsidR="00A10662" w:rsidRPr="00557B72" w:rsidRDefault="007627D2" w:rsidP="00A1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л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ица која се Европском унијом или појединим аспектима њеног деловања баве у оквиру својих радних активности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, лица задужена за писање пројеката финансираних из међународне развојне помоћи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;</w:t>
      </w:r>
    </w:p>
    <w:p w14:paraId="5B859728" w14:textId="15A0DEA1" w:rsidR="00A10662" w:rsidRPr="00557B72" w:rsidRDefault="007627D2" w:rsidP="00A1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л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ица која раде у организацијама које су регистроване или делују на територији АП Војводине;</w:t>
      </w:r>
    </w:p>
    <w:p w14:paraId="2F04BC10" w14:textId="50078B2D" w:rsidR="00A10662" w:rsidRPr="00557B72" w:rsidRDefault="007627D2" w:rsidP="00A1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агласност институција за учешће кандидата на </w:t>
      </w:r>
      <w:r w:rsidR="0023261F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рограму;</w:t>
      </w:r>
    </w:p>
    <w:p w14:paraId="63AF862E" w14:textId="79F0B434" w:rsidR="00A10662" w:rsidRPr="00557B72" w:rsidRDefault="007627D2" w:rsidP="00A1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м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огућност присуства на свим модулима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(најмање 70% присуства на сваком модулу)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;</w:t>
      </w:r>
    </w:p>
    <w:p w14:paraId="5FBB80C7" w14:textId="3A0729B5" w:rsidR="00A10662" w:rsidRPr="00557B72" w:rsidRDefault="00046811" w:rsidP="00A1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течено високо образовање на </w:t>
      </w:r>
      <w:r w:rsidR="00DB1E63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минимум 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студијама </w:t>
      </w:r>
      <w:r w:rsidR="00DB1E63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првог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степена, односно на основним студијама у трајању од најмање четири године</w:t>
      </w:r>
    </w:p>
    <w:p w14:paraId="37484BFA" w14:textId="3A320050" w:rsidR="00A10662" w:rsidRPr="00557B72" w:rsidRDefault="007627D2" w:rsidP="00A1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ознавање рада на рачунару (</w:t>
      </w:r>
      <w:r w:rsidR="00A10662" w:rsidRPr="00557B72">
        <w:rPr>
          <w:rFonts w:asciiTheme="majorHAnsi" w:eastAsia="Times New Roman" w:hAnsiTheme="majorHAnsi" w:cs="Times New Roman"/>
          <w:i/>
          <w:iCs/>
          <w:sz w:val="24"/>
          <w:szCs w:val="24"/>
          <w:lang w:eastAsia="sr-Latn-RS"/>
        </w:rPr>
        <w:t>МС Office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 пакет).</w:t>
      </w:r>
    </w:p>
    <w:p w14:paraId="6B978F0F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 </w:t>
      </w:r>
    </w:p>
    <w:p w14:paraId="3058191A" w14:textId="77777777" w:rsidR="0047585A" w:rsidRPr="00DB1E63" w:rsidRDefault="0047585A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3EC7CE97" w14:textId="06676F32" w:rsidR="003944B5" w:rsidRPr="00557B72" w:rsidRDefault="00463996" w:rsidP="003944B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ОБАВЕЗЕ ПОЛАЗНИКА ПРОГРАМА:</w:t>
      </w:r>
    </w:p>
    <w:p w14:paraId="124D5006" w14:textId="77777777" w:rsidR="003944B5" w:rsidRPr="00557B72" w:rsidRDefault="003944B5" w:rsidP="003944B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</w:p>
    <w:p w14:paraId="3B03AF80" w14:textId="77777777" w:rsidR="003944B5" w:rsidRPr="00557B72" w:rsidRDefault="003944B5" w:rsidP="003944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присуство на најмање 70% наставе на сваком појединачном модулу,</w:t>
      </w:r>
    </w:p>
    <w:p w14:paraId="1770999E" w14:textId="77777777" w:rsidR="003944B5" w:rsidRPr="00557B72" w:rsidRDefault="003944B5" w:rsidP="003944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присуство на минимум једној теренској посети,</w:t>
      </w:r>
    </w:p>
    <w:p w14:paraId="55C20D40" w14:textId="77777777" w:rsidR="007E5049" w:rsidRPr="00557B72" w:rsidRDefault="007E5049" w:rsidP="003944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услов за </w:t>
      </w:r>
      <w:r w:rsidR="00FF1A99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одлазак на 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студијско путовање</w:t>
      </w:r>
      <w:r w:rsidR="007A32DA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је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најмање 70% присуства на сваком модулу који се до тада одржао,</w:t>
      </w:r>
    </w:p>
    <w:p w14:paraId="10833BB3" w14:textId="77777777" w:rsidR="003944B5" w:rsidRPr="00557B72" w:rsidRDefault="003944B5" w:rsidP="003944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активно учешће на интерактивним радионицама,</w:t>
      </w:r>
    </w:p>
    <w:p w14:paraId="159607A3" w14:textId="1A67BDF7" w:rsidR="003944B5" w:rsidRPr="00557B72" w:rsidRDefault="003944B5" w:rsidP="003944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успешно положен тест након сваког модула</w:t>
      </w:r>
      <w:r w:rsidR="005015EB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.</w:t>
      </w:r>
    </w:p>
    <w:p w14:paraId="13C6EC24" w14:textId="77777777" w:rsidR="005015EB" w:rsidRPr="00557B72" w:rsidRDefault="005015EB" w:rsidP="005015EB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</w:p>
    <w:p w14:paraId="37AFC83D" w14:textId="37642704" w:rsidR="007A32DA" w:rsidRPr="00557B72" w:rsidRDefault="00463996" w:rsidP="005015EB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ПОЛАЗНИК КОЈИ НЕ ИСПУНИ ГОРЕ НАВЕДЕНЕ ОБАВЕЗЕ ГУБИ ПРАВО НА СТИЦАЊЕ УВЕРЕЊА.</w:t>
      </w:r>
    </w:p>
    <w:p w14:paraId="6DA1A5B2" w14:textId="77777777" w:rsidR="003944B5" w:rsidRPr="00DB1E63" w:rsidRDefault="003944B5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6D5EA030" w14:textId="27B084D1" w:rsidR="00A10662" w:rsidRPr="00557B72" w:rsidRDefault="00463996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eastAsia="sr-Latn-RS"/>
        </w:rPr>
        <w:t>КРИТЕРИЈУМИ ЗА ОДАБИР:</w:t>
      </w:r>
    </w:p>
    <w:p w14:paraId="62343B76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</w:pPr>
    </w:p>
    <w:p w14:paraId="08D9F89C" w14:textId="711A7F8F" w:rsidR="00A10662" w:rsidRPr="00557B72" w:rsidRDefault="00703762" w:rsidP="00A106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м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отивација кандидата за учешће на обуци</w:t>
      </w:r>
      <w:r w:rsidR="007A32DA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,</w:t>
      </w:r>
    </w:p>
    <w:p w14:paraId="2D232AE0" w14:textId="3003A7BA" w:rsidR="00A10662" w:rsidRPr="00557B72" w:rsidRDefault="00703762" w:rsidP="00A106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с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агласност организације за учешће кандидата на обуци</w:t>
      </w:r>
      <w:r w:rsidR="007A32DA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,</w:t>
      </w:r>
    </w:p>
    <w:p w14:paraId="3930A1AD" w14:textId="034D38E6" w:rsidR="00A10662" w:rsidRPr="00557B72" w:rsidRDefault="00703762" w:rsidP="00A106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исмо препоруке</w:t>
      </w:r>
      <w:r w:rsidR="007A32DA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,</w:t>
      </w:r>
    </w:p>
    <w:p w14:paraId="19B73C92" w14:textId="5B1BD7A5" w:rsidR="00C8202A" w:rsidRPr="00557B72" w:rsidRDefault="00703762" w:rsidP="00C8202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р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авномерна ук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ученост кандидата са и без искуства, у припреми и</w:t>
      </w:r>
    </w:p>
    <w:p w14:paraId="259B74E6" w14:textId="77777777" w:rsidR="00A10662" w:rsidRPr="00557B72" w:rsidRDefault="00A10662" w:rsidP="00C8202A">
      <w:pPr>
        <w:pStyle w:val="ListParagraph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имплементацији националних и међународних пројеката, у ци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у размене и</w:t>
      </w:r>
    </w:p>
    <w:p w14:paraId="5EFBA020" w14:textId="77777777" w:rsidR="00DF4E1C" w:rsidRPr="00557B72" w:rsidRDefault="00A10662" w:rsidP="00A10662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преношења искустава и између самих полазника током интерактивног</w:t>
      </w:r>
    </w:p>
    <w:p w14:paraId="57E05672" w14:textId="5D50F026" w:rsidR="00A10662" w:rsidRPr="00557B72" w:rsidRDefault="00A10662" w:rsidP="00A10662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рада,</w:t>
      </w:r>
    </w:p>
    <w:p w14:paraId="54614AC6" w14:textId="0AA4870E" w:rsidR="00A10662" w:rsidRPr="00557B72" w:rsidRDefault="00703762" w:rsidP="00A106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у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к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учивање кандидата из свих општина у ци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у подстицања равномерног регионалног развоја на територији АП Војводине,</w:t>
      </w:r>
    </w:p>
    <w:p w14:paraId="337E7555" w14:textId="30F09AF7" w:rsidR="00A10662" w:rsidRPr="00557B72" w:rsidRDefault="00703762" w:rsidP="00A106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р</w:t>
      </w:r>
      <w:r w:rsidR="00D41D5C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авномерна</w:t>
      </w:r>
      <w:r w:rsidR="00D41D5C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заступ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љ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еност свих образовних профила високошколских институција.</w:t>
      </w:r>
    </w:p>
    <w:p w14:paraId="15680AD5" w14:textId="543F0D06" w:rsidR="00A10662" w:rsidRPr="00557B72" w:rsidRDefault="00703762" w:rsidP="00A106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р</w:t>
      </w:r>
      <w:r w:rsidR="00A10662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авномерна родна заступљеност кандидата</w:t>
      </w:r>
    </w:p>
    <w:p w14:paraId="310ADF26" w14:textId="5BA4E5DC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 </w:t>
      </w:r>
    </w:p>
    <w:p w14:paraId="5E008662" w14:textId="77777777" w:rsidR="00463996" w:rsidRPr="00557B72" w:rsidRDefault="00463996" w:rsidP="0046399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КОМПЛЕТАН  ПРОГРАМ ФИНАНСИРАН ЈЕ СРЕДСТВИМА </w:t>
      </w:r>
    </w:p>
    <w:p w14:paraId="091F8F52" w14:textId="55303D22" w:rsidR="00A10662" w:rsidRPr="00557B72" w:rsidRDefault="00463996" w:rsidP="0046399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АУТОНОМНЕ 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ОКРАЈИНЕ ВОЈВОДИНЕ.</w:t>
      </w:r>
    </w:p>
    <w:p w14:paraId="1ACA0074" w14:textId="77777777" w:rsidR="00313A18" w:rsidRPr="00DB1E63" w:rsidRDefault="00313A18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52801671" w14:textId="77777777" w:rsidR="00C8202A" w:rsidRPr="00DB1E63" w:rsidRDefault="00C8202A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</w:pPr>
    </w:p>
    <w:p w14:paraId="16E9BEA7" w14:textId="77777777" w:rsidR="00C8202A" w:rsidRPr="00DB1E63" w:rsidRDefault="00C8202A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</w:pPr>
    </w:p>
    <w:p w14:paraId="2043B8BA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Почетак </w:t>
      </w:r>
      <w:r w:rsidR="0023261F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рограма предвиђен је за месец 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фебруар 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201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8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. године. Завршетак наставе предвиђен је за месец 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јун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 xml:space="preserve"> 201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8</w:t>
      </w: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. године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.</w:t>
      </w:r>
    </w:p>
    <w:p w14:paraId="611289EA" w14:textId="77777777" w:rsidR="00A10662" w:rsidRPr="00557B72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 </w:t>
      </w:r>
    </w:p>
    <w:p w14:paraId="1F41C7C0" w14:textId="6B3D4C99" w:rsidR="00A10662" w:rsidRPr="00DB1E63" w:rsidRDefault="00A10662" w:rsidP="00A1066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eastAsia="sr-Latn-RS"/>
        </w:rPr>
        <w:t>Пријавни формулар можете преузети </w:t>
      </w:r>
      <w:hyperlink r:id="rId9" w:tgtFrame="_blank" w:history="1">
        <w:r w:rsidRPr="00DB1E63">
          <w:rPr>
            <w:rFonts w:asciiTheme="majorHAnsi" w:eastAsia="Times New Roman" w:hAnsiTheme="majorHAnsi" w:cs="Times New Roman"/>
            <w:color w:val="49A8E8"/>
            <w:sz w:val="24"/>
            <w:szCs w:val="24"/>
            <w:u w:val="single"/>
            <w:lang w:eastAsia="sr-Latn-RS"/>
          </w:rPr>
          <w:t>овде</w:t>
        </w:r>
      </w:hyperlink>
      <w:r w:rsidRPr="00DB1E63"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  <w:t>. </w:t>
      </w:r>
    </w:p>
    <w:p w14:paraId="422CDF75" w14:textId="0A713547" w:rsidR="00462B17" w:rsidRPr="005B74E3" w:rsidRDefault="00463996" w:rsidP="005B74E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</w:pPr>
      <w:r w:rsidRPr="00463996">
        <w:rPr>
          <w:rFonts w:asciiTheme="majorHAnsi" w:eastAsia="Times New Roman" w:hAnsiTheme="majorHAnsi" w:cs="Times New Roman"/>
          <w:b/>
          <w:bCs/>
          <w:noProof/>
          <w:color w:val="333333"/>
          <w:sz w:val="24"/>
          <w:szCs w:val="24"/>
          <w:u w:val="single"/>
          <w:lang w:eastAsia="sr-Latn-RS"/>
        </w:rPr>
        <mc:AlternateContent>
          <mc:Choice Requires="wps">
            <w:drawing>
              <wp:anchor distT="182880" distB="182880" distL="182880" distR="182880" simplePos="0" relativeHeight="251671552" behindDoc="0" locked="0" layoutInCell="1" allowOverlap="1" wp14:anchorId="7E2B5915" wp14:editId="03EBDC5B">
                <wp:simplePos x="0" y="0"/>
                <wp:positionH relativeFrom="margin">
                  <wp:align>left</wp:align>
                </wp:positionH>
                <wp:positionV relativeFrom="margin">
                  <wp:posOffset>1614805</wp:posOffset>
                </wp:positionV>
                <wp:extent cx="5934075" cy="1733550"/>
                <wp:effectExtent l="0" t="0" r="9525" b="0"/>
                <wp:wrapSquare wrapText="bothSides"/>
                <wp:docPr id="117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733550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4FCB3" w14:textId="33D2EB39" w:rsidR="00463996" w:rsidRDefault="00463996" w:rsidP="0046399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sz w:val="24"/>
                                <w:szCs w:val="28"/>
                                <w:lang w:val="sr-Cyrl-RS"/>
                              </w:rPr>
                            </w:pPr>
                            <w:r w:rsidRPr="00463996">
                              <w:rPr>
                                <w:rFonts w:ascii="Cambria" w:hAnsi="Cambria"/>
                                <w:b/>
                                <w:caps/>
                                <w:sz w:val="24"/>
                                <w:szCs w:val="28"/>
                                <w:lang w:val="sr-Cyrl-RS"/>
                              </w:rPr>
                              <w:t>РОК ЗА ДОСТАВЉАЊЕ СКЕНИРАНЕ, ПОТПИСАНЕ И ОВЕРЕНЕ ПРИЈАВЕ ЈЕ 0</w:t>
                            </w:r>
                            <w:r w:rsidR="00FE42FC">
                              <w:rPr>
                                <w:rFonts w:ascii="Cambria" w:hAnsi="Cambria"/>
                                <w:b/>
                                <w:caps/>
                                <w:sz w:val="24"/>
                                <w:szCs w:val="28"/>
                                <w:lang w:val="sr-Cyrl-RS"/>
                              </w:rPr>
                              <w:t>6</w:t>
                            </w:r>
                            <w:r w:rsidRPr="00463996">
                              <w:rPr>
                                <w:rFonts w:ascii="Cambria" w:hAnsi="Cambria"/>
                                <w:b/>
                                <w:caps/>
                                <w:sz w:val="24"/>
                                <w:szCs w:val="28"/>
                                <w:lang w:val="sr-Cyrl-RS"/>
                              </w:rPr>
                              <w:t>.02.2018. ГОДИНЕ У 1</w:t>
                            </w:r>
                            <w:r w:rsidR="00FE42FC">
                              <w:rPr>
                                <w:rFonts w:ascii="Cambria" w:hAnsi="Cambria"/>
                                <w:b/>
                                <w:caps/>
                                <w:sz w:val="24"/>
                                <w:szCs w:val="28"/>
                                <w:lang w:val="sr-Cyrl-RS"/>
                              </w:rPr>
                              <w:t>6</w:t>
                            </w:r>
                            <w:r w:rsidRPr="00463996">
                              <w:rPr>
                                <w:rFonts w:ascii="Cambria" w:hAnsi="Cambria"/>
                                <w:b/>
                                <w:caps/>
                                <w:sz w:val="24"/>
                                <w:szCs w:val="28"/>
                                <w:lang w:val="sr-Cyrl-RS"/>
                              </w:rPr>
                              <w:t>.00 ЧАСОВА</w:t>
                            </w:r>
                          </w:p>
                          <w:p w14:paraId="46D579E7" w14:textId="71B893DB" w:rsidR="00463996" w:rsidRPr="00463996" w:rsidRDefault="00463996" w:rsidP="00463996">
                            <w:pPr>
                              <w:jc w:val="center"/>
                              <w:rPr>
                                <w:rFonts w:ascii="Cambria" w:hAnsi="Cambria"/>
                                <w:caps/>
                                <w:sz w:val="24"/>
                                <w:szCs w:val="28"/>
                                <w:lang w:val="sr-Cyrl-RS"/>
                              </w:rPr>
                            </w:pPr>
                            <w:r w:rsidRPr="00463996">
                              <w:rPr>
                                <w:rFonts w:ascii="Cambria" w:hAnsi="Cambria"/>
                                <w:caps/>
                                <w:sz w:val="24"/>
                                <w:szCs w:val="28"/>
                                <w:lang w:val="sr-Cyrl-RS"/>
                              </w:rPr>
                              <w:t>Пријавни формулар можете послати путем електронске поште на адресу:</w:t>
                            </w:r>
                          </w:p>
                          <w:p w14:paraId="08D1BFD2" w14:textId="01737A7E" w:rsidR="00463996" w:rsidRDefault="003C55B5" w:rsidP="00463996">
                            <w:pPr>
                              <w:jc w:val="center"/>
                              <w:rPr>
                                <w:rFonts w:ascii="Cambria" w:hAnsi="Cambria"/>
                                <w:caps/>
                                <w:sz w:val="24"/>
                                <w:szCs w:val="28"/>
                              </w:rPr>
                            </w:pPr>
                            <w:hyperlink r:id="rId10" w:history="1">
                              <w:r w:rsidR="005B74E3" w:rsidRPr="00797124">
                                <w:rPr>
                                  <w:rStyle w:val="Hyperlink"/>
                                  <w:rFonts w:ascii="Cambria" w:hAnsi="Cambria"/>
                                  <w:caps/>
                                  <w:sz w:val="24"/>
                                  <w:szCs w:val="28"/>
                                </w:rPr>
                                <w:t>office@vojvodinahouse.eu</w:t>
                              </w:r>
                            </w:hyperlink>
                          </w:p>
                          <w:p w14:paraId="0316F981" w14:textId="77777777" w:rsidR="005B74E3" w:rsidRDefault="005B74E3" w:rsidP="00463996">
                            <w:pPr>
                              <w:jc w:val="center"/>
                              <w:rPr>
                                <w:rFonts w:ascii="Cambria" w:hAnsi="Cambria"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01C79F5C" w14:textId="77777777" w:rsidR="005B74E3" w:rsidRDefault="005B74E3" w:rsidP="00463996">
                            <w:pPr>
                              <w:jc w:val="center"/>
                              <w:rPr>
                                <w:rFonts w:ascii="Cambria" w:hAnsi="Cambria"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  <w:p w14:paraId="2D17BF69" w14:textId="77777777" w:rsidR="005B74E3" w:rsidRPr="00463996" w:rsidRDefault="005B74E3" w:rsidP="00463996">
                            <w:pPr>
                              <w:jc w:val="center"/>
                              <w:rPr>
                                <w:rFonts w:ascii="Cambria" w:hAnsi="Cambria"/>
                                <w:cap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2B5915" id="Snip Single Corner Rectangle 117" o:spid="_x0000_s1031" style="position:absolute;left:0;text-align:left;margin-left:0;margin-top:127.15pt;width:467.25pt;height:136.5pt;z-index:251671552;visibility:visible;mso-wrap-style:square;mso-width-percent:0;mso-height-percent:0;mso-wrap-distance-left:14.4pt;mso-wrap-distance-top:14.4pt;mso-wrap-distance-right:14.4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coordsize="5934075,1733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" adj="-11796480,,5400" path="m,l5645144,r288931,288931l5934075,1733550,,1733550,,xe" fillcolor="#2d69b5 [2578]" stroked="f" strokeweight="2pt">
                <v:fill color2="#091525 [962]" rotate="t" focusposition=".5,.5" focussize="" focus="100%" type="gradientRadial"/>
                <v:stroke joinstyle="miter"/>
                <v:formulas/>
                <v:path arrowok="t" o:connecttype="custom" o:connectlocs="0,0;5645144,0;5934075,288931;5934075,1733550;0,1733550;0,0" o:connectangles="0,0,0,0,0,0" textboxrect="0,0,5934075,1733550"/>
                <v:textbox inset="10.8pt,7.2pt,,7.2pt">
                  <w:txbxContent>
                    <w:p w14:paraId="5BD4FCB3" w14:textId="33D2EB39" w:rsidR="00463996" w:rsidRDefault="00463996" w:rsidP="00463996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sz w:val="24"/>
                          <w:szCs w:val="28"/>
                          <w:lang w:val="sr-Cyrl-RS"/>
                        </w:rPr>
                      </w:pPr>
                      <w:r w:rsidRPr="00463996">
                        <w:rPr>
                          <w:rFonts w:ascii="Cambria" w:hAnsi="Cambria"/>
                          <w:b/>
                          <w:caps/>
                          <w:sz w:val="24"/>
                          <w:szCs w:val="28"/>
                          <w:lang w:val="sr-Cyrl-RS"/>
                        </w:rPr>
                        <w:t xml:space="preserve">РОК ЗА ДОСТАВЉАЊЕ СКЕНИРАНЕ, ПОТПИСАНЕ И ОВЕРЕНЕ ПРИЈАВЕ ЈЕ </w:t>
                      </w:r>
                      <w:r w:rsidRPr="00463996">
                        <w:rPr>
                          <w:rFonts w:ascii="Cambria" w:hAnsi="Cambria"/>
                          <w:b/>
                          <w:caps/>
                          <w:sz w:val="24"/>
                          <w:szCs w:val="28"/>
                          <w:lang w:val="sr-Cyrl-RS"/>
                        </w:rPr>
                        <w:t>0</w:t>
                      </w:r>
                      <w:r w:rsidR="00FE42FC">
                        <w:rPr>
                          <w:rFonts w:ascii="Cambria" w:hAnsi="Cambria"/>
                          <w:b/>
                          <w:caps/>
                          <w:sz w:val="24"/>
                          <w:szCs w:val="28"/>
                          <w:lang w:val="sr-Cyrl-RS"/>
                        </w:rPr>
                        <w:t>6</w:t>
                      </w:r>
                      <w:r w:rsidRPr="00463996">
                        <w:rPr>
                          <w:rFonts w:ascii="Cambria" w:hAnsi="Cambria"/>
                          <w:b/>
                          <w:caps/>
                          <w:sz w:val="24"/>
                          <w:szCs w:val="28"/>
                          <w:lang w:val="sr-Cyrl-RS"/>
                        </w:rPr>
                        <w:t>.02.2018. ГОДИНЕ У 1</w:t>
                      </w:r>
                      <w:r w:rsidR="00FE42FC">
                        <w:rPr>
                          <w:rFonts w:ascii="Cambria" w:hAnsi="Cambria"/>
                          <w:b/>
                          <w:caps/>
                          <w:sz w:val="24"/>
                          <w:szCs w:val="28"/>
                          <w:lang w:val="sr-Cyrl-RS"/>
                        </w:rPr>
                        <w:t>6</w:t>
                      </w:r>
                      <w:r w:rsidRPr="00463996">
                        <w:rPr>
                          <w:rFonts w:ascii="Cambria" w:hAnsi="Cambria"/>
                          <w:b/>
                          <w:caps/>
                          <w:sz w:val="24"/>
                          <w:szCs w:val="28"/>
                          <w:lang w:val="sr-Cyrl-RS"/>
                        </w:rPr>
                        <w:t>.00 ЧАСОВА</w:t>
                      </w:r>
                    </w:p>
                    <w:p w14:paraId="46D579E7" w14:textId="71B893DB" w:rsidR="00463996" w:rsidRPr="00463996" w:rsidRDefault="00463996" w:rsidP="00463996">
                      <w:pPr>
                        <w:jc w:val="center"/>
                        <w:rPr>
                          <w:rFonts w:ascii="Cambria" w:hAnsi="Cambria"/>
                          <w:caps/>
                          <w:sz w:val="24"/>
                          <w:szCs w:val="28"/>
                          <w:lang w:val="sr-Cyrl-RS"/>
                        </w:rPr>
                      </w:pPr>
                      <w:r w:rsidRPr="00463996">
                        <w:rPr>
                          <w:rFonts w:ascii="Cambria" w:hAnsi="Cambria"/>
                          <w:caps/>
                          <w:sz w:val="24"/>
                          <w:szCs w:val="28"/>
                          <w:lang w:val="sr-Cyrl-RS"/>
                        </w:rPr>
                        <w:t>Пријавни формулар можете послати путем електронске поште на адресу:</w:t>
                      </w:r>
                    </w:p>
                    <w:p w14:paraId="08D1BFD2" w14:textId="01737A7E" w:rsidR="00463996" w:rsidRDefault="00B00305" w:rsidP="00463996">
                      <w:pPr>
                        <w:jc w:val="center"/>
                        <w:rPr>
                          <w:rFonts w:ascii="Cambria" w:hAnsi="Cambria"/>
                          <w:caps/>
                          <w:sz w:val="24"/>
                          <w:szCs w:val="28"/>
                        </w:rPr>
                      </w:pPr>
                      <w:hyperlink r:id="rId11" w:history="1">
                        <w:r w:rsidR="005B74E3" w:rsidRPr="00797124">
                          <w:rPr>
                            <w:rStyle w:val="Hyperlink"/>
                            <w:rFonts w:ascii="Cambria" w:hAnsi="Cambria"/>
                            <w:caps/>
                            <w:sz w:val="24"/>
                            <w:szCs w:val="28"/>
                          </w:rPr>
                          <w:t>office@vojvodinahouse.eu</w:t>
                        </w:r>
                      </w:hyperlink>
                    </w:p>
                    <w:p w14:paraId="0316F981" w14:textId="77777777" w:rsidR="005B74E3" w:rsidRDefault="005B74E3" w:rsidP="00463996">
                      <w:pPr>
                        <w:jc w:val="center"/>
                        <w:rPr>
                          <w:rFonts w:ascii="Cambria" w:hAnsi="Cambria"/>
                          <w:caps/>
                          <w:sz w:val="24"/>
                          <w:szCs w:val="28"/>
                        </w:rPr>
                      </w:pPr>
                    </w:p>
                    <w:p w14:paraId="01C79F5C" w14:textId="77777777" w:rsidR="005B74E3" w:rsidRDefault="005B74E3" w:rsidP="00463996">
                      <w:pPr>
                        <w:jc w:val="center"/>
                        <w:rPr>
                          <w:rFonts w:ascii="Cambria" w:hAnsi="Cambria"/>
                          <w:caps/>
                          <w:sz w:val="24"/>
                          <w:szCs w:val="28"/>
                        </w:rPr>
                      </w:pPr>
                    </w:p>
                    <w:p w14:paraId="2D17BF69" w14:textId="77777777" w:rsidR="005B74E3" w:rsidRPr="00463996" w:rsidRDefault="005B74E3" w:rsidP="00463996">
                      <w:pPr>
                        <w:jc w:val="center"/>
                        <w:rPr>
                          <w:rFonts w:ascii="Cambria" w:hAnsi="Cambria"/>
                          <w:cap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0662" w:rsidRPr="00DB1E63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sr-Latn-RS"/>
        </w:rPr>
        <w:t> </w:t>
      </w:r>
      <w:r w:rsidR="00A10662" w:rsidRPr="00DB1E63">
        <w:rPr>
          <w:rFonts w:asciiTheme="majorHAnsi" w:eastAsia="Times New Roman" w:hAnsiTheme="majorHAnsi" w:cs="Times New Roman"/>
          <w:color w:val="333333"/>
          <w:sz w:val="24"/>
          <w:szCs w:val="24"/>
          <w:lang w:eastAsia="sr-Latn-RS"/>
        </w:rPr>
        <w:t> </w:t>
      </w:r>
    </w:p>
    <w:p w14:paraId="4E856DCF" w14:textId="77777777" w:rsidR="00A90654" w:rsidRPr="00DB1E63" w:rsidRDefault="00A90654" w:rsidP="00621E3D">
      <w:pPr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</w:pPr>
    </w:p>
    <w:p w14:paraId="6FD28406" w14:textId="0395FF9F" w:rsidR="00621E3D" w:rsidRPr="00557B72" w:rsidRDefault="00A10662" w:rsidP="00621E3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r w:rsidRPr="00557B72">
        <w:rPr>
          <w:rFonts w:asciiTheme="majorHAnsi" w:eastAsia="Times New Roman" w:hAnsiTheme="majorHAnsi" w:cs="Times New Roman"/>
          <w:b/>
          <w:sz w:val="24"/>
          <w:szCs w:val="24"/>
          <w:lang w:val="sr-Cyrl-RS" w:eastAsia="sr-Latn-RS"/>
        </w:rPr>
        <w:t>Додатне информације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можете добити од координатора </w:t>
      </w:r>
      <w:r w:rsidR="0023261F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П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рограма испред Фонда ..Европски послови'' АП Војводине:</w:t>
      </w:r>
    </w:p>
    <w:p w14:paraId="7A1FD49C" w14:textId="0A99555E" w:rsidR="00621E3D" w:rsidRPr="00557B72" w:rsidRDefault="00621E3D" w:rsidP="00621E3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</w:p>
    <w:p w14:paraId="546E0C0B" w14:textId="77777777" w:rsidR="00DB2CEC" w:rsidRDefault="00A10662" w:rsidP="00A10662">
      <w:pPr>
        <w:jc w:val="both"/>
        <w:rPr>
          <w:rFonts w:asciiTheme="majorHAnsi" w:eastAsia="Times New Roman" w:hAnsiTheme="majorHAnsi" w:cs="Times New Roman"/>
          <w:sz w:val="24"/>
          <w:szCs w:val="24"/>
          <w:lang w:val="en-US" w:eastAsia="sr-Latn-RS"/>
        </w:rPr>
      </w:pP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Јелене Тошковић, путем телефона 021/ 310 2093 или путем електронске поште на адресу</w:t>
      </w:r>
      <w:r w:rsidR="00720A01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:</w:t>
      </w:r>
      <w:r w:rsidRPr="00DB1E63"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  <w:t xml:space="preserve"> </w:t>
      </w:r>
      <w:hyperlink r:id="rId12" w:history="1">
        <w:r w:rsidRPr="00DB1E63">
          <w:rPr>
            <w:rStyle w:val="Hyperlink"/>
            <w:rFonts w:asciiTheme="majorHAnsi" w:hAnsiTheme="majorHAnsi"/>
            <w:b/>
            <w:sz w:val="24"/>
            <w:szCs w:val="24"/>
            <w:bdr w:val="none" w:sz="0" w:space="0" w:color="auto" w:frame="1"/>
          </w:rPr>
          <w:t>toskovic@vojvodinahouse.eu</w:t>
        </w:r>
      </w:hyperlink>
      <w:r w:rsidRPr="00DB1E63">
        <w:rPr>
          <w:rFonts w:asciiTheme="majorHAnsi" w:eastAsia="Times New Roman" w:hAnsiTheme="majorHAnsi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и</w:t>
      </w:r>
    </w:p>
    <w:p w14:paraId="322C5D62" w14:textId="1CD0F397" w:rsidR="00A10662" w:rsidRPr="00DB1E63" w:rsidRDefault="00A10662" w:rsidP="00A10662">
      <w:pPr>
        <w:jc w:val="both"/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</w:pPr>
      <w:bookmarkStart w:id="0" w:name="_GoBack"/>
      <w:bookmarkEnd w:id="0"/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Дејане Луковић, путем телефона 021/310 1559 или путем електронске поште на адресу</w:t>
      </w:r>
      <w:r w:rsidR="00720A01"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>:</w:t>
      </w:r>
      <w:r w:rsidRPr="00557B72">
        <w:rPr>
          <w:rFonts w:asciiTheme="majorHAnsi" w:eastAsia="Times New Roman" w:hAnsiTheme="majorHAnsi" w:cs="Times New Roman"/>
          <w:sz w:val="24"/>
          <w:szCs w:val="24"/>
          <w:lang w:val="sr-Cyrl-RS" w:eastAsia="sr-Latn-RS"/>
        </w:rPr>
        <w:t xml:space="preserve"> </w:t>
      </w:r>
      <w:hyperlink r:id="rId13" w:history="1">
        <w:r w:rsidRPr="00DB1E63">
          <w:rPr>
            <w:rStyle w:val="Hyperlink"/>
            <w:rFonts w:asciiTheme="majorHAnsi" w:hAnsiTheme="majorHAnsi"/>
            <w:b/>
            <w:sz w:val="24"/>
            <w:szCs w:val="24"/>
            <w:bdr w:val="none" w:sz="0" w:space="0" w:color="auto" w:frame="1"/>
          </w:rPr>
          <w:t>lukovic@vojvodinahouse.eu</w:t>
        </w:r>
      </w:hyperlink>
      <w:r w:rsidR="00ED2686" w:rsidRPr="00DB1E63">
        <w:rPr>
          <w:rStyle w:val="Hyperlink"/>
          <w:rFonts w:asciiTheme="majorHAnsi" w:hAnsiTheme="majorHAnsi"/>
          <w:color w:val="auto"/>
          <w:sz w:val="24"/>
          <w:szCs w:val="24"/>
          <w:u w:val="none"/>
          <w:bdr w:val="none" w:sz="0" w:space="0" w:color="auto" w:frame="1"/>
        </w:rPr>
        <w:t>.</w:t>
      </w:r>
    </w:p>
    <w:sectPr w:rsidR="00A10662" w:rsidRPr="00DB1E6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70CDB" w14:textId="77777777" w:rsidR="003C55B5" w:rsidRDefault="003C55B5">
      <w:pPr>
        <w:spacing w:after="0" w:line="240" w:lineRule="auto"/>
      </w:pPr>
      <w:r>
        <w:separator/>
      </w:r>
    </w:p>
  </w:endnote>
  <w:endnote w:type="continuationSeparator" w:id="0">
    <w:p w14:paraId="5A58770E" w14:textId="77777777" w:rsidR="003C55B5" w:rsidRDefault="003C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6095" w14:textId="77777777" w:rsidR="003C55B5" w:rsidRDefault="003C55B5">
      <w:pPr>
        <w:spacing w:after="0" w:line="240" w:lineRule="auto"/>
      </w:pPr>
      <w:r>
        <w:separator/>
      </w:r>
    </w:p>
  </w:footnote>
  <w:footnote w:type="continuationSeparator" w:id="0">
    <w:p w14:paraId="227EEEE0" w14:textId="77777777" w:rsidR="003C55B5" w:rsidRDefault="003C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F8024" w14:textId="77777777" w:rsidR="00355170" w:rsidRDefault="004A313C">
    <w:pPr>
      <w:pStyle w:val="Header"/>
    </w:pPr>
    <w:r w:rsidRPr="00D64B1D">
      <w:rPr>
        <w:noProof/>
        <w:lang w:eastAsia="sr-Latn-RS"/>
      </w:rPr>
      <w:drawing>
        <wp:anchor distT="0" distB="0" distL="114300" distR="114300" simplePos="0" relativeHeight="251659264" behindDoc="0" locked="0" layoutInCell="1" allowOverlap="1" wp14:anchorId="5530FA6B" wp14:editId="5303BADA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3505200" cy="1086485"/>
          <wp:effectExtent l="0" t="0" r="0" b="0"/>
          <wp:wrapThrough wrapText="bothSides">
            <wp:wrapPolygon edited="0">
              <wp:start x="0" y="0"/>
              <wp:lineTo x="0" y="21209"/>
              <wp:lineTo x="21483" y="21209"/>
              <wp:lineTo x="21483" y="0"/>
              <wp:lineTo x="0" y="0"/>
            </wp:wrapPolygon>
          </wp:wrapThrough>
          <wp:docPr id="2" name="Picture 2" descr="F:\Gabriella Haas\FEP\Logo\Logo 2017\image-0-02-04-8ba99ee219e7d8a4b6c75120e4b32f0399aee080f31736883e14ef524516c227-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abriella Haas\FEP\Logo\Logo 2017\image-0-02-04-8ba99ee219e7d8a4b6c75120e4b32f0399aee080f31736883e14ef524516c227-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B26"/>
    <w:multiLevelType w:val="hybridMultilevel"/>
    <w:tmpl w:val="5E068530"/>
    <w:lvl w:ilvl="0" w:tplc="4414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149A3"/>
    <w:multiLevelType w:val="hybridMultilevel"/>
    <w:tmpl w:val="7154392A"/>
    <w:lvl w:ilvl="0" w:tplc="287208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0603"/>
    <w:multiLevelType w:val="hybridMultilevel"/>
    <w:tmpl w:val="65E0A5FE"/>
    <w:lvl w:ilvl="0" w:tplc="287208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16D5"/>
    <w:multiLevelType w:val="hybridMultilevel"/>
    <w:tmpl w:val="3DF44B9A"/>
    <w:lvl w:ilvl="0" w:tplc="287208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2"/>
    <w:rsid w:val="000460FB"/>
    <w:rsid w:val="00046811"/>
    <w:rsid w:val="000832D6"/>
    <w:rsid w:val="00097F9F"/>
    <w:rsid w:val="000D0B63"/>
    <w:rsid w:val="000D267A"/>
    <w:rsid w:val="000D5754"/>
    <w:rsid w:val="00137880"/>
    <w:rsid w:val="00183FE3"/>
    <w:rsid w:val="001A0EF1"/>
    <w:rsid w:val="001B1AFE"/>
    <w:rsid w:val="001C7B32"/>
    <w:rsid w:val="001D4CB4"/>
    <w:rsid w:val="001E67B0"/>
    <w:rsid w:val="0022190B"/>
    <w:rsid w:val="00225643"/>
    <w:rsid w:val="0023261F"/>
    <w:rsid w:val="002578C7"/>
    <w:rsid w:val="002653C3"/>
    <w:rsid w:val="002A2BA9"/>
    <w:rsid w:val="002B3B35"/>
    <w:rsid w:val="002C0F94"/>
    <w:rsid w:val="002E581C"/>
    <w:rsid w:val="00313A18"/>
    <w:rsid w:val="00334BED"/>
    <w:rsid w:val="00360227"/>
    <w:rsid w:val="00362B3D"/>
    <w:rsid w:val="00372EA8"/>
    <w:rsid w:val="003944B5"/>
    <w:rsid w:val="003A3EEA"/>
    <w:rsid w:val="003C55B5"/>
    <w:rsid w:val="00416DD7"/>
    <w:rsid w:val="00435616"/>
    <w:rsid w:val="00446E05"/>
    <w:rsid w:val="00462B17"/>
    <w:rsid w:val="00463996"/>
    <w:rsid w:val="004640F6"/>
    <w:rsid w:val="0047585A"/>
    <w:rsid w:val="0049529C"/>
    <w:rsid w:val="004A313C"/>
    <w:rsid w:val="004C47D3"/>
    <w:rsid w:val="004D3289"/>
    <w:rsid w:val="005015EB"/>
    <w:rsid w:val="00557B72"/>
    <w:rsid w:val="005652C2"/>
    <w:rsid w:val="005B74E3"/>
    <w:rsid w:val="005D4DA8"/>
    <w:rsid w:val="005F0714"/>
    <w:rsid w:val="005F459D"/>
    <w:rsid w:val="00621E3D"/>
    <w:rsid w:val="00626257"/>
    <w:rsid w:val="00631DAC"/>
    <w:rsid w:val="00653CED"/>
    <w:rsid w:val="00687A93"/>
    <w:rsid w:val="006D1013"/>
    <w:rsid w:val="006E3117"/>
    <w:rsid w:val="00703762"/>
    <w:rsid w:val="00720A01"/>
    <w:rsid w:val="00735B32"/>
    <w:rsid w:val="007627D2"/>
    <w:rsid w:val="00775462"/>
    <w:rsid w:val="007A32DA"/>
    <w:rsid w:val="007B0417"/>
    <w:rsid w:val="007E1735"/>
    <w:rsid w:val="007E5049"/>
    <w:rsid w:val="007E69B7"/>
    <w:rsid w:val="00804C46"/>
    <w:rsid w:val="0082037A"/>
    <w:rsid w:val="0082191A"/>
    <w:rsid w:val="008250AC"/>
    <w:rsid w:val="00855082"/>
    <w:rsid w:val="00883D7C"/>
    <w:rsid w:val="00895B30"/>
    <w:rsid w:val="008A1D62"/>
    <w:rsid w:val="008F4500"/>
    <w:rsid w:val="00900979"/>
    <w:rsid w:val="00905E96"/>
    <w:rsid w:val="009165FE"/>
    <w:rsid w:val="00961920"/>
    <w:rsid w:val="009B3930"/>
    <w:rsid w:val="009B43C9"/>
    <w:rsid w:val="009B738C"/>
    <w:rsid w:val="009C0A7B"/>
    <w:rsid w:val="00A10662"/>
    <w:rsid w:val="00A6782D"/>
    <w:rsid w:val="00A90654"/>
    <w:rsid w:val="00AF28DB"/>
    <w:rsid w:val="00B00305"/>
    <w:rsid w:val="00B11709"/>
    <w:rsid w:val="00B40F45"/>
    <w:rsid w:val="00B83EEB"/>
    <w:rsid w:val="00BC595F"/>
    <w:rsid w:val="00BC6A35"/>
    <w:rsid w:val="00BE7968"/>
    <w:rsid w:val="00C26938"/>
    <w:rsid w:val="00C5289D"/>
    <w:rsid w:val="00C64BCB"/>
    <w:rsid w:val="00C76883"/>
    <w:rsid w:val="00C8202A"/>
    <w:rsid w:val="00CA53EA"/>
    <w:rsid w:val="00CC1191"/>
    <w:rsid w:val="00D0590A"/>
    <w:rsid w:val="00D12C0B"/>
    <w:rsid w:val="00D22D84"/>
    <w:rsid w:val="00D41D5C"/>
    <w:rsid w:val="00D4252A"/>
    <w:rsid w:val="00DB1E63"/>
    <w:rsid w:val="00DB2CEC"/>
    <w:rsid w:val="00DC23B5"/>
    <w:rsid w:val="00DF4E1C"/>
    <w:rsid w:val="00DF6600"/>
    <w:rsid w:val="00E17106"/>
    <w:rsid w:val="00E8772A"/>
    <w:rsid w:val="00EC04DE"/>
    <w:rsid w:val="00ED2686"/>
    <w:rsid w:val="00EF310A"/>
    <w:rsid w:val="00F023BF"/>
    <w:rsid w:val="00F425D9"/>
    <w:rsid w:val="00F44B54"/>
    <w:rsid w:val="00F93F20"/>
    <w:rsid w:val="00FE42FC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5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662"/>
  </w:style>
  <w:style w:type="table" w:styleId="TableGrid">
    <w:name w:val="Table Grid"/>
    <w:basedOn w:val="TableNormal"/>
    <w:uiPriority w:val="39"/>
    <w:rsid w:val="00A1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66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066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0662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0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66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6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04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662"/>
  </w:style>
  <w:style w:type="table" w:styleId="TableGrid">
    <w:name w:val="Table Grid"/>
    <w:basedOn w:val="TableNormal"/>
    <w:uiPriority w:val="39"/>
    <w:rsid w:val="00A1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66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066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0662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0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66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06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6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04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kovic@vojvodinahouse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skovic@vojvodinahous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vojvodinahous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vojvodinahous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jvodinahouse.eu/uploads/download/obuke/%D0%A4%D0%9E%D0%A0%D0%9C%D0%A3%D0%9B%D0%90%D0%A0%202017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A0B9-416D-41A7-90C4-0A81CDFA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2018-01-09T07:53:00Z</cp:lastPrinted>
  <dcterms:created xsi:type="dcterms:W3CDTF">2018-01-11T14:02:00Z</dcterms:created>
  <dcterms:modified xsi:type="dcterms:W3CDTF">2018-01-12T11:38:00Z</dcterms:modified>
</cp:coreProperties>
</file>